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088AC" w14:textId="63259224" w:rsidR="00370901" w:rsidRPr="001A7574" w:rsidRDefault="00370901" w:rsidP="00370901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A7574">
        <w:rPr>
          <w:rFonts w:ascii="Times New Roman" w:hAnsi="Times New Roman" w:cs="Times New Roman"/>
          <w:sz w:val="24"/>
          <w:szCs w:val="24"/>
        </w:rPr>
        <w:t xml:space="preserve">Attachment </w:t>
      </w:r>
      <w:r w:rsidR="00D13093">
        <w:rPr>
          <w:rFonts w:ascii="Times New Roman" w:hAnsi="Times New Roman" w:cs="Times New Roman"/>
          <w:sz w:val="24"/>
          <w:szCs w:val="24"/>
        </w:rPr>
        <w:t>JO</w:t>
      </w:r>
      <w:r>
        <w:rPr>
          <w:rFonts w:ascii="Times New Roman" w:hAnsi="Times New Roman" w:cs="Times New Roman"/>
          <w:sz w:val="24"/>
          <w:szCs w:val="24"/>
        </w:rPr>
        <w:t>-</w:t>
      </w:r>
      <w:r w:rsidR="009D6FCD">
        <w:rPr>
          <w:rFonts w:ascii="Times New Roman" w:hAnsi="Times New Roman" w:cs="Times New Roman"/>
          <w:sz w:val="24"/>
          <w:szCs w:val="24"/>
        </w:rPr>
        <w:t>10</w:t>
      </w:r>
    </w:p>
    <w:p w14:paraId="5007F85D" w14:textId="269B5A3A" w:rsidR="00370901" w:rsidRPr="001A7574" w:rsidRDefault="00370901" w:rsidP="00370901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1A7574">
        <w:rPr>
          <w:rFonts w:ascii="Times New Roman" w:hAnsi="Times New Roman" w:cs="Times New Roman"/>
          <w:sz w:val="24"/>
          <w:szCs w:val="24"/>
        </w:rPr>
        <w:t xml:space="preserve">Page 1 of </w:t>
      </w:r>
      <w:r w:rsidR="00D13093">
        <w:rPr>
          <w:rFonts w:ascii="Times New Roman" w:hAnsi="Times New Roman" w:cs="Times New Roman"/>
          <w:sz w:val="24"/>
          <w:szCs w:val="24"/>
        </w:rPr>
        <w:t>2</w:t>
      </w:r>
    </w:p>
    <w:p w14:paraId="5CCFE55F" w14:textId="7D4D18D0" w:rsidR="00370901" w:rsidRDefault="004B439B" w:rsidP="00370901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Jorge Ordonez</w:t>
      </w:r>
    </w:p>
    <w:p w14:paraId="2EC08209" w14:textId="77777777" w:rsidR="00370901" w:rsidRPr="00EE1F88" w:rsidRDefault="00370901" w:rsidP="003709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1F88"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2A494DDD" w14:textId="77777777" w:rsidR="00370901" w:rsidRPr="00EE1F88" w:rsidRDefault="00370901" w:rsidP="003709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1F88">
        <w:rPr>
          <w:rFonts w:ascii="Times New Roman" w:hAnsi="Times New Roman" w:cs="Times New Roman"/>
          <w:sz w:val="24"/>
          <w:szCs w:val="24"/>
        </w:rPr>
        <w:t>1701 North Congress Avenue</w:t>
      </w:r>
    </w:p>
    <w:p w14:paraId="593CF2C5" w14:textId="77777777" w:rsidR="00370901" w:rsidRDefault="00370901" w:rsidP="0037090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78</w:t>
      </w:r>
      <w:r w:rsidRPr="00EE1F88">
        <w:rPr>
          <w:rFonts w:ascii="Times New Roman" w:hAnsi="Times New Roman" w:cs="Times New Roman"/>
          <w:sz w:val="24"/>
          <w:szCs w:val="24"/>
        </w:rPr>
        <w:t>711-3326</w:t>
      </w:r>
    </w:p>
    <w:p w14:paraId="659F9897" w14:textId="77777777" w:rsidR="00370901" w:rsidRPr="00EE1F88" w:rsidRDefault="00370901" w:rsidP="0037090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ADD5B0" w14:textId="77777777" w:rsidR="00370901" w:rsidRPr="00766A96" w:rsidRDefault="00370901" w:rsidP="00370901">
      <w:pPr>
        <w:pStyle w:val="NoSpacing"/>
        <w:spacing w:line="48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6A96">
        <w:rPr>
          <w:rFonts w:ascii="Times New Roman" w:hAnsi="Times New Roman" w:cs="Times New Roman"/>
          <w:b/>
          <w:sz w:val="24"/>
          <w:szCs w:val="24"/>
          <w:u w:val="single"/>
        </w:rPr>
        <w:t>REGULATORY EXPERIENCE</w:t>
      </w:r>
    </w:p>
    <w:p w14:paraId="3585AC2A" w14:textId="77777777" w:rsidR="004B439B" w:rsidRPr="004B439B" w:rsidRDefault="004B439B" w:rsidP="00370901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B439B">
        <w:rPr>
          <w:rFonts w:ascii="Times New Roman" w:hAnsi="Times New Roman" w:cs="Times New Roman"/>
          <w:sz w:val="24"/>
          <w:szCs w:val="24"/>
          <w:u w:val="single"/>
        </w:rPr>
        <w:t xml:space="preserve">Public Utility Commission of Texas, Rate Regulation Division </w:t>
      </w:r>
    </w:p>
    <w:p w14:paraId="3153733C" w14:textId="5B4EF5A4" w:rsidR="00AE5FF6" w:rsidRDefault="000A2D4C" w:rsidP="00370901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 2018 to present</w:t>
      </w:r>
    </w:p>
    <w:p w14:paraId="45EB8BF1" w14:textId="3D638EF6" w:rsidR="00370901" w:rsidRDefault="00AE5FF6" w:rsidP="00370901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Financial </w:t>
      </w:r>
      <w:r w:rsidR="00370901" w:rsidRPr="00766A96">
        <w:rPr>
          <w:rFonts w:ascii="Times New Roman" w:hAnsi="Times New Roman" w:cs="Times New Roman"/>
          <w:sz w:val="24"/>
          <w:szCs w:val="24"/>
        </w:rPr>
        <w:t>Analyst, Tariff and Rate Analysis Section</w:t>
      </w:r>
    </w:p>
    <w:p w14:paraId="486E4D55" w14:textId="48F650DA" w:rsidR="009905FE" w:rsidRDefault="009905FE" w:rsidP="00370901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9905FE">
        <w:rPr>
          <w:rFonts w:ascii="Times New Roman" w:hAnsi="Times New Roman" w:cs="Times New Roman"/>
          <w:sz w:val="24"/>
          <w:szCs w:val="24"/>
        </w:rPr>
        <w:t>erform financial and economic analyses of utility companies under the jurisdiction of the Public Utility Commission of Texas. My duties include determin</w:t>
      </w:r>
      <w:r w:rsidR="000A2D4C">
        <w:rPr>
          <w:rFonts w:ascii="Times New Roman" w:hAnsi="Times New Roman" w:cs="Times New Roman"/>
          <w:sz w:val="24"/>
          <w:szCs w:val="24"/>
        </w:rPr>
        <w:t>ing</w:t>
      </w:r>
      <w:r w:rsidRPr="009905FE">
        <w:rPr>
          <w:rFonts w:ascii="Times New Roman" w:hAnsi="Times New Roman" w:cs="Times New Roman"/>
          <w:sz w:val="24"/>
          <w:szCs w:val="24"/>
        </w:rPr>
        <w:t xml:space="preserve"> compliance with Commission requirements</w:t>
      </w:r>
      <w:r w:rsidR="00DB3D4D">
        <w:rPr>
          <w:rFonts w:ascii="Times New Roman" w:hAnsi="Times New Roman" w:cs="Times New Roman"/>
          <w:sz w:val="24"/>
          <w:szCs w:val="24"/>
        </w:rPr>
        <w:t xml:space="preserve">. I prepare </w:t>
      </w:r>
      <w:r w:rsidRPr="009905FE">
        <w:rPr>
          <w:rFonts w:ascii="Times New Roman" w:hAnsi="Times New Roman" w:cs="Times New Roman"/>
          <w:sz w:val="24"/>
          <w:szCs w:val="24"/>
        </w:rPr>
        <w:t xml:space="preserve">and present testimony as an expert witness on issues related to </w:t>
      </w:r>
      <w:r w:rsidR="00DB3D4D">
        <w:rPr>
          <w:rFonts w:ascii="Times New Roman" w:hAnsi="Times New Roman" w:cs="Times New Roman"/>
          <w:sz w:val="24"/>
          <w:szCs w:val="24"/>
        </w:rPr>
        <w:t xml:space="preserve">rate of return, </w:t>
      </w:r>
      <w:r w:rsidRPr="009905FE">
        <w:rPr>
          <w:rFonts w:ascii="Times New Roman" w:hAnsi="Times New Roman" w:cs="Times New Roman"/>
          <w:sz w:val="24"/>
          <w:szCs w:val="24"/>
        </w:rPr>
        <w:t xml:space="preserve">rates, pricing, tariff provisions, cost allocation, and rate design in docketed proceedings before the </w:t>
      </w:r>
      <w:r w:rsidR="004815CC">
        <w:rPr>
          <w:rFonts w:ascii="Times New Roman" w:hAnsi="Times New Roman" w:cs="Times New Roman"/>
          <w:sz w:val="24"/>
          <w:szCs w:val="24"/>
        </w:rPr>
        <w:t xml:space="preserve">Public Utility </w:t>
      </w:r>
      <w:r w:rsidRPr="009905FE">
        <w:rPr>
          <w:rFonts w:ascii="Times New Roman" w:hAnsi="Times New Roman" w:cs="Times New Roman"/>
          <w:sz w:val="24"/>
          <w:szCs w:val="24"/>
        </w:rPr>
        <w:t xml:space="preserve">Commission </w:t>
      </w:r>
      <w:r w:rsidR="004815CC">
        <w:rPr>
          <w:rFonts w:ascii="Times New Roman" w:hAnsi="Times New Roman" w:cs="Times New Roman"/>
          <w:sz w:val="24"/>
          <w:szCs w:val="24"/>
        </w:rPr>
        <w:t xml:space="preserve">of Texas </w:t>
      </w:r>
      <w:r w:rsidRPr="009905FE">
        <w:rPr>
          <w:rFonts w:ascii="Times New Roman" w:hAnsi="Times New Roman" w:cs="Times New Roman"/>
          <w:sz w:val="24"/>
          <w:szCs w:val="24"/>
        </w:rPr>
        <w:t>and the State Office of Administrative Hearings (SOAH).</w:t>
      </w:r>
    </w:p>
    <w:p w14:paraId="5D989170" w14:textId="1F591734" w:rsidR="00DF5041" w:rsidRPr="004B439B" w:rsidRDefault="00DF5041" w:rsidP="00DF5041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B439B">
        <w:rPr>
          <w:rFonts w:ascii="Times New Roman" w:hAnsi="Times New Roman" w:cs="Times New Roman"/>
          <w:sz w:val="24"/>
          <w:szCs w:val="24"/>
          <w:u w:val="single"/>
        </w:rPr>
        <w:t xml:space="preserve">Public Utility Commission of </w:t>
      </w:r>
      <w:r>
        <w:rPr>
          <w:rFonts w:ascii="Times New Roman" w:hAnsi="Times New Roman" w:cs="Times New Roman"/>
          <w:sz w:val="24"/>
          <w:szCs w:val="24"/>
          <w:u w:val="single"/>
        </w:rPr>
        <w:t>Orego</w:t>
      </w:r>
      <w:r w:rsidR="00437146">
        <w:rPr>
          <w:rFonts w:ascii="Times New Roman" w:hAnsi="Times New Roman" w:cs="Times New Roman"/>
          <w:sz w:val="24"/>
          <w:szCs w:val="24"/>
          <w:u w:val="single"/>
        </w:rPr>
        <w:t xml:space="preserve">n, </w:t>
      </w:r>
      <w:r w:rsidR="00437146" w:rsidRPr="00437146">
        <w:rPr>
          <w:rFonts w:ascii="Times New Roman" w:hAnsi="Times New Roman" w:cs="Times New Roman"/>
          <w:sz w:val="24"/>
          <w:szCs w:val="24"/>
          <w:u w:val="single"/>
        </w:rPr>
        <w:t>Economic Research and Financial Analysis Division</w:t>
      </w:r>
      <w:r w:rsidR="0043714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B43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41106542" w14:textId="5890B1EE" w:rsidR="00DF5041" w:rsidRDefault="00DF5041" w:rsidP="00DF5041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January 2009 to February 2016</w:t>
      </w:r>
    </w:p>
    <w:p w14:paraId="2D095A36" w14:textId="0C1511D0" w:rsidR="00DF5041" w:rsidRDefault="00DF5041" w:rsidP="00DF5041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Financial Economist</w:t>
      </w:r>
    </w:p>
    <w:p w14:paraId="2B87CE97" w14:textId="561BE61C" w:rsidR="00DF5041" w:rsidRDefault="00437146" w:rsidP="00437146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437146">
        <w:rPr>
          <w:rFonts w:ascii="Times New Roman" w:hAnsi="Times New Roman" w:cs="Times New Roman"/>
          <w:sz w:val="24"/>
          <w:szCs w:val="24"/>
        </w:rPr>
        <w:t>valuated and provided expert witness testimony 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7146">
        <w:rPr>
          <w:rFonts w:ascii="Times New Roman" w:hAnsi="Times New Roman" w:cs="Times New Roman"/>
          <w:sz w:val="24"/>
          <w:szCs w:val="24"/>
        </w:rPr>
        <w:t>dockets such as general rate cases, power cost mechanisms, natural gas cost mechanisms,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7146">
        <w:rPr>
          <w:rFonts w:ascii="Times New Roman" w:hAnsi="Times New Roman" w:cs="Times New Roman"/>
          <w:sz w:val="24"/>
          <w:szCs w:val="24"/>
        </w:rPr>
        <w:t xml:space="preserve">integrated resource plans. </w:t>
      </w:r>
    </w:p>
    <w:p w14:paraId="47950DA6" w14:textId="68C133A7" w:rsidR="00370901" w:rsidRPr="00766A96" w:rsidRDefault="00370901" w:rsidP="00370901">
      <w:pPr>
        <w:pStyle w:val="NoSpacing"/>
        <w:spacing w:line="48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6A96">
        <w:rPr>
          <w:rFonts w:ascii="Times New Roman" w:hAnsi="Times New Roman" w:cs="Times New Roman"/>
          <w:b/>
          <w:sz w:val="24"/>
          <w:szCs w:val="24"/>
          <w:u w:val="single"/>
        </w:rPr>
        <w:t>EDUCATION</w:t>
      </w:r>
    </w:p>
    <w:p w14:paraId="5E3A131F" w14:textId="2A65A833" w:rsidR="00F345BB" w:rsidRDefault="00370901" w:rsidP="003709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F345BB"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345BB">
        <w:rPr>
          <w:rFonts w:ascii="Times New Roman" w:hAnsi="Times New Roman" w:cs="Times New Roman"/>
          <w:sz w:val="24"/>
          <w:szCs w:val="24"/>
        </w:rPr>
        <w:t>Willamette University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345BB">
        <w:rPr>
          <w:rFonts w:ascii="Times New Roman" w:hAnsi="Times New Roman" w:cs="Times New Roman"/>
          <w:sz w:val="24"/>
          <w:szCs w:val="24"/>
        </w:rPr>
        <w:t>Salem, OR</w:t>
      </w:r>
    </w:p>
    <w:p w14:paraId="7B9F2F3B" w14:textId="137EC63F" w:rsidR="00910F6D" w:rsidRDefault="00370901" w:rsidP="003709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10F6D">
        <w:rPr>
          <w:rFonts w:ascii="Times New Roman" w:hAnsi="Times New Roman" w:cs="Times New Roman"/>
          <w:sz w:val="24"/>
          <w:szCs w:val="24"/>
        </w:rPr>
        <w:t>Atkinson Graduate School of Management</w:t>
      </w:r>
    </w:p>
    <w:p w14:paraId="06086154" w14:textId="65A8B042" w:rsidR="00370901" w:rsidRDefault="00910F6D" w:rsidP="003709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345BB">
        <w:rPr>
          <w:rFonts w:ascii="Times New Roman" w:hAnsi="Times New Roman" w:cs="Times New Roman"/>
          <w:sz w:val="24"/>
          <w:szCs w:val="24"/>
        </w:rPr>
        <w:t>Master of Business Administration, Finance</w:t>
      </w:r>
    </w:p>
    <w:p w14:paraId="00714DA1" w14:textId="77777777" w:rsidR="00F345BB" w:rsidRDefault="00F345BB" w:rsidP="003709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B5A70B" w14:textId="32B0E6C4" w:rsidR="00F345BB" w:rsidRDefault="00F345BB" w:rsidP="003709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1998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San Antonio Abad University, Cusco, Peru</w:t>
      </w:r>
    </w:p>
    <w:p w14:paraId="71C31D3E" w14:textId="02A7DFDA" w:rsidR="008E4823" w:rsidRDefault="008E4823" w:rsidP="003709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Electrical and Mechanical Engineering School</w:t>
      </w:r>
    </w:p>
    <w:p w14:paraId="4791BEF3" w14:textId="56E786D3" w:rsidR="00F345BB" w:rsidRDefault="00F345BB" w:rsidP="003709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4823">
        <w:rPr>
          <w:rFonts w:ascii="Times New Roman" w:hAnsi="Times New Roman" w:cs="Times New Roman"/>
          <w:sz w:val="24"/>
          <w:szCs w:val="24"/>
        </w:rPr>
        <w:t>Bachelor of Science, Mechanical Engineering</w:t>
      </w:r>
    </w:p>
    <w:p w14:paraId="5DBC82D7" w14:textId="16CE60EC" w:rsidR="00437146" w:rsidRPr="009C4F83" w:rsidRDefault="00437146" w:rsidP="004371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Attachment JO</w:t>
      </w:r>
      <w:r w:rsidRPr="00BA5669">
        <w:rPr>
          <w:rFonts w:ascii="Times New Roman" w:hAnsi="Times New Roman" w:cs="Times New Roman"/>
          <w:sz w:val="24"/>
          <w:szCs w:val="24"/>
        </w:rPr>
        <w:t>-1</w:t>
      </w:r>
      <w:r w:rsidR="009D6FCD">
        <w:rPr>
          <w:rFonts w:ascii="Times New Roman" w:hAnsi="Times New Roman" w:cs="Times New Roman"/>
          <w:sz w:val="24"/>
          <w:szCs w:val="24"/>
        </w:rPr>
        <w:t>0</w:t>
      </w:r>
    </w:p>
    <w:p w14:paraId="23F46353" w14:textId="77777777" w:rsidR="00437146" w:rsidRPr="009C4F83" w:rsidRDefault="00437146" w:rsidP="004371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Page 2 of 2</w:t>
      </w:r>
    </w:p>
    <w:p w14:paraId="15BBC9BF" w14:textId="77777777" w:rsidR="00F345BB" w:rsidRDefault="00F345BB" w:rsidP="003709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13399D" w14:textId="0BDFC142" w:rsidR="00135D92" w:rsidRPr="009C4F83" w:rsidRDefault="00135D92" w:rsidP="00135D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4F83">
        <w:rPr>
          <w:rFonts w:ascii="Times New Roman" w:hAnsi="Times New Roman" w:cs="Times New Roman"/>
          <w:b/>
          <w:sz w:val="24"/>
          <w:szCs w:val="24"/>
          <w:u w:val="single"/>
        </w:rPr>
        <w:t>List of Testimony Filed at the Public Utility Commission of Texas</w:t>
      </w:r>
    </w:p>
    <w:p w14:paraId="3F95FC06" w14:textId="1AC8C7FB" w:rsidR="00135D92" w:rsidRPr="009C4F83" w:rsidRDefault="00135D92" w:rsidP="00F1591C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F83">
        <w:rPr>
          <w:rFonts w:ascii="Times New Roman" w:hAnsi="Times New Roman" w:cs="Times New Roman"/>
          <w:b/>
          <w:sz w:val="24"/>
          <w:szCs w:val="24"/>
        </w:rPr>
        <w:t>Docket No. 4</w:t>
      </w:r>
      <w:r w:rsidR="00F1591C">
        <w:rPr>
          <w:rFonts w:ascii="Times New Roman" w:hAnsi="Times New Roman" w:cs="Times New Roman"/>
          <w:b/>
          <w:sz w:val="24"/>
          <w:szCs w:val="24"/>
        </w:rPr>
        <w:t>9041</w:t>
      </w:r>
      <w:r w:rsidRPr="009C4F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4F83">
        <w:rPr>
          <w:rFonts w:ascii="Times New Roman" w:hAnsi="Times New Roman" w:cs="Times New Roman"/>
          <w:sz w:val="24"/>
          <w:szCs w:val="24"/>
        </w:rPr>
        <w:t>-</w:t>
      </w:r>
      <w:r w:rsidR="00F1591C" w:rsidRPr="009C4F83">
        <w:rPr>
          <w:rFonts w:ascii="Times New Roman" w:hAnsi="Times New Roman" w:cs="Times New Roman"/>
          <w:sz w:val="24"/>
          <w:szCs w:val="24"/>
        </w:rPr>
        <w:t xml:space="preserve"> </w:t>
      </w:r>
      <w:r w:rsidR="00F1591C" w:rsidRPr="00F1591C">
        <w:rPr>
          <w:rFonts w:ascii="Times New Roman" w:hAnsi="Times New Roman" w:cs="Times New Roman"/>
          <w:i/>
          <w:sz w:val="24"/>
          <w:szCs w:val="24"/>
        </w:rPr>
        <w:t xml:space="preserve">Application </w:t>
      </w:r>
      <w:r w:rsidR="00F1591C">
        <w:rPr>
          <w:rFonts w:ascii="Times New Roman" w:hAnsi="Times New Roman" w:cs="Times New Roman"/>
          <w:i/>
          <w:sz w:val="24"/>
          <w:szCs w:val="24"/>
        </w:rPr>
        <w:t>of</w:t>
      </w:r>
      <w:r w:rsidR="00F1591C" w:rsidRPr="00F1591C">
        <w:rPr>
          <w:rFonts w:ascii="Times New Roman" w:hAnsi="Times New Roman" w:cs="Times New Roman"/>
          <w:i/>
          <w:sz w:val="24"/>
          <w:szCs w:val="24"/>
        </w:rPr>
        <w:t xml:space="preserve"> Southwestern Electric Power Company </w:t>
      </w:r>
      <w:r w:rsidR="00F1591C">
        <w:rPr>
          <w:rFonts w:ascii="Times New Roman" w:hAnsi="Times New Roman" w:cs="Times New Roman"/>
          <w:i/>
          <w:sz w:val="24"/>
          <w:szCs w:val="24"/>
        </w:rPr>
        <w:t>f</w:t>
      </w:r>
      <w:r w:rsidR="00F1591C" w:rsidRPr="00F1591C">
        <w:rPr>
          <w:rFonts w:ascii="Times New Roman" w:hAnsi="Times New Roman" w:cs="Times New Roman"/>
          <w:i/>
          <w:sz w:val="24"/>
          <w:szCs w:val="24"/>
        </w:rPr>
        <w:t>or</w:t>
      </w:r>
      <w:r w:rsidR="00F159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1591C" w:rsidRPr="00F1591C">
        <w:rPr>
          <w:rFonts w:ascii="Times New Roman" w:hAnsi="Times New Roman" w:cs="Times New Roman"/>
          <w:i/>
          <w:sz w:val="24"/>
          <w:szCs w:val="24"/>
        </w:rPr>
        <w:t xml:space="preserve">Approval </w:t>
      </w:r>
      <w:r w:rsidR="00F1591C">
        <w:rPr>
          <w:rFonts w:ascii="Times New Roman" w:hAnsi="Times New Roman" w:cs="Times New Roman"/>
          <w:i/>
          <w:sz w:val="24"/>
          <w:szCs w:val="24"/>
        </w:rPr>
        <w:t>of a</w:t>
      </w:r>
      <w:r w:rsidR="00F1591C" w:rsidRPr="00F1591C">
        <w:rPr>
          <w:rFonts w:ascii="Times New Roman" w:hAnsi="Times New Roman" w:cs="Times New Roman"/>
          <w:i/>
          <w:sz w:val="24"/>
          <w:szCs w:val="24"/>
        </w:rPr>
        <w:t xml:space="preserve"> Distribution Cost Recovery Factor</w:t>
      </w:r>
      <w:r w:rsidRPr="009C4F83">
        <w:rPr>
          <w:rFonts w:ascii="Times New Roman" w:hAnsi="Times New Roman" w:cs="Times New Roman"/>
          <w:i/>
          <w:sz w:val="24"/>
          <w:szCs w:val="24"/>
        </w:rPr>
        <w:t>,</w:t>
      </w:r>
      <w:r w:rsidRPr="009C4F83">
        <w:rPr>
          <w:rFonts w:ascii="Times New Roman" w:hAnsi="Times New Roman" w:cs="Times New Roman"/>
          <w:sz w:val="24"/>
          <w:szCs w:val="24"/>
        </w:rPr>
        <w:t xml:space="preserve"> Ma</w:t>
      </w:r>
      <w:r w:rsidR="00F1591C">
        <w:rPr>
          <w:rFonts w:ascii="Times New Roman" w:hAnsi="Times New Roman" w:cs="Times New Roman"/>
          <w:sz w:val="24"/>
          <w:szCs w:val="24"/>
        </w:rPr>
        <w:t>r</w:t>
      </w:r>
      <w:r w:rsidRPr="009C4F83">
        <w:rPr>
          <w:rFonts w:ascii="Times New Roman" w:hAnsi="Times New Roman" w:cs="Times New Roman"/>
          <w:sz w:val="24"/>
          <w:szCs w:val="24"/>
        </w:rPr>
        <w:t xml:space="preserve"> </w:t>
      </w:r>
      <w:r w:rsidR="00F1591C">
        <w:rPr>
          <w:rFonts w:ascii="Times New Roman" w:hAnsi="Times New Roman" w:cs="Times New Roman"/>
          <w:sz w:val="24"/>
          <w:szCs w:val="24"/>
        </w:rPr>
        <w:t>13,</w:t>
      </w:r>
      <w:r w:rsidRPr="009C4F83">
        <w:rPr>
          <w:rFonts w:ascii="Times New Roman" w:hAnsi="Times New Roman" w:cs="Times New Roman"/>
          <w:sz w:val="24"/>
          <w:szCs w:val="24"/>
        </w:rPr>
        <w:t xml:space="preserve"> 201</w:t>
      </w:r>
      <w:r w:rsidR="00F1591C">
        <w:rPr>
          <w:rFonts w:ascii="Times New Roman" w:hAnsi="Times New Roman" w:cs="Times New Roman"/>
          <w:sz w:val="24"/>
          <w:szCs w:val="24"/>
        </w:rPr>
        <w:t>9</w:t>
      </w:r>
      <w:r w:rsidRPr="009C4F83">
        <w:rPr>
          <w:rFonts w:ascii="Times New Roman" w:hAnsi="Times New Roman" w:cs="Times New Roman"/>
          <w:sz w:val="24"/>
          <w:szCs w:val="24"/>
        </w:rPr>
        <w:t>.</w:t>
      </w:r>
    </w:p>
    <w:p w14:paraId="70AC4D64" w14:textId="1388BCF9" w:rsidR="009D6FCD" w:rsidRPr="009C4F83" w:rsidRDefault="009D6FCD" w:rsidP="009D6FCD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F83">
        <w:rPr>
          <w:rFonts w:ascii="Times New Roman" w:hAnsi="Times New Roman" w:cs="Times New Roman"/>
          <w:b/>
          <w:sz w:val="24"/>
          <w:szCs w:val="24"/>
        </w:rPr>
        <w:t>Docket No. 4</w:t>
      </w:r>
      <w:r>
        <w:rPr>
          <w:rFonts w:ascii="Times New Roman" w:hAnsi="Times New Roman" w:cs="Times New Roman"/>
          <w:b/>
          <w:sz w:val="24"/>
          <w:szCs w:val="24"/>
        </w:rPr>
        <w:t>9122</w:t>
      </w:r>
      <w:r w:rsidRPr="009C4F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4F83">
        <w:rPr>
          <w:rFonts w:ascii="Times New Roman" w:hAnsi="Times New Roman" w:cs="Times New Roman"/>
          <w:sz w:val="24"/>
          <w:szCs w:val="24"/>
        </w:rPr>
        <w:t xml:space="preserve">- </w:t>
      </w:r>
      <w:r w:rsidRPr="009D6FCD">
        <w:rPr>
          <w:rFonts w:ascii="Times New Roman" w:hAnsi="Times New Roman" w:cs="Times New Roman"/>
          <w:i/>
          <w:sz w:val="24"/>
          <w:szCs w:val="24"/>
        </w:rPr>
        <w:t xml:space="preserve">Compliance Filing </w:t>
      </w:r>
      <w:r>
        <w:rPr>
          <w:rFonts w:ascii="Times New Roman" w:hAnsi="Times New Roman" w:cs="Times New Roman"/>
          <w:i/>
          <w:sz w:val="24"/>
          <w:szCs w:val="24"/>
        </w:rPr>
        <w:t>o</w:t>
      </w:r>
      <w:r w:rsidRPr="009D6FCD">
        <w:rPr>
          <w:rFonts w:ascii="Times New Roman" w:hAnsi="Times New Roman" w:cs="Times New Roman"/>
          <w:i/>
          <w:sz w:val="24"/>
          <w:szCs w:val="24"/>
        </w:rPr>
        <w:t>f Texas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6FCD">
        <w:rPr>
          <w:rFonts w:ascii="Times New Roman" w:hAnsi="Times New Roman" w:cs="Times New Roman"/>
          <w:i/>
          <w:sz w:val="24"/>
          <w:szCs w:val="24"/>
        </w:rPr>
        <w:t>New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6FCD">
        <w:rPr>
          <w:rFonts w:ascii="Times New Roman" w:hAnsi="Times New Roman" w:cs="Times New Roman"/>
          <w:i/>
          <w:sz w:val="24"/>
          <w:szCs w:val="24"/>
        </w:rPr>
        <w:t>Mexico Power Company</w:t>
      </w:r>
      <w:r>
        <w:rPr>
          <w:rFonts w:ascii="Times New Roman" w:hAnsi="Times New Roman" w:cs="Times New Roman"/>
          <w:i/>
          <w:sz w:val="24"/>
          <w:szCs w:val="24"/>
        </w:rPr>
        <w:t xml:space="preserve"> i</w:t>
      </w:r>
      <w:r w:rsidRPr="009D6FCD">
        <w:rPr>
          <w:rFonts w:ascii="Times New Roman" w:hAnsi="Times New Roman" w:cs="Times New Roman"/>
          <w:i/>
          <w:sz w:val="24"/>
          <w:szCs w:val="24"/>
        </w:rPr>
        <w:t xml:space="preserve">n Accordance </w:t>
      </w:r>
      <w:r>
        <w:rPr>
          <w:rFonts w:ascii="Times New Roman" w:hAnsi="Times New Roman" w:cs="Times New Roman"/>
          <w:i/>
          <w:sz w:val="24"/>
          <w:szCs w:val="24"/>
        </w:rPr>
        <w:t>w</w:t>
      </w:r>
      <w:r w:rsidRPr="009D6FCD">
        <w:rPr>
          <w:rFonts w:ascii="Times New Roman" w:hAnsi="Times New Roman" w:cs="Times New Roman"/>
          <w:i/>
          <w:sz w:val="24"/>
          <w:szCs w:val="24"/>
        </w:rPr>
        <w:t xml:space="preserve">ith </w:t>
      </w:r>
      <w:r>
        <w:rPr>
          <w:rFonts w:ascii="Times New Roman" w:hAnsi="Times New Roman" w:cs="Times New Roman"/>
          <w:i/>
          <w:sz w:val="24"/>
          <w:szCs w:val="24"/>
        </w:rPr>
        <w:t>t</w:t>
      </w:r>
      <w:r w:rsidRPr="009D6FCD">
        <w:rPr>
          <w:rFonts w:ascii="Times New Roman" w:hAnsi="Times New Roman" w:cs="Times New Roman"/>
          <w:i/>
          <w:sz w:val="24"/>
          <w:szCs w:val="24"/>
        </w:rPr>
        <w:t>he Final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6FCD">
        <w:rPr>
          <w:rFonts w:ascii="Times New Roman" w:hAnsi="Times New Roman" w:cs="Times New Roman"/>
          <w:i/>
          <w:sz w:val="24"/>
          <w:szCs w:val="24"/>
        </w:rPr>
        <w:t xml:space="preserve">Order 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r w:rsidRPr="009D6FCD">
        <w:rPr>
          <w:rFonts w:ascii="Times New Roman" w:hAnsi="Times New Roman" w:cs="Times New Roman"/>
          <w:i/>
          <w:sz w:val="24"/>
          <w:szCs w:val="24"/>
        </w:rPr>
        <w:t>n Docket No. 48401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6FCD">
        <w:rPr>
          <w:rFonts w:ascii="Times New Roman" w:hAnsi="Times New Roman" w:cs="Times New Roman"/>
          <w:i/>
          <w:sz w:val="24"/>
          <w:szCs w:val="24"/>
        </w:rPr>
        <w:t>Regarding Hurricane Harvey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6FCD">
        <w:rPr>
          <w:rFonts w:ascii="Times New Roman" w:hAnsi="Times New Roman" w:cs="Times New Roman"/>
          <w:i/>
          <w:sz w:val="24"/>
          <w:szCs w:val="24"/>
        </w:rPr>
        <w:t>Rider</w:t>
      </w:r>
      <w:r w:rsidRPr="009C4F83">
        <w:rPr>
          <w:rFonts w:ascii="Times New Roman" w:hAnsi="Times New Roman" w:cs="Times New Roman"/>
          <w:i/>
          <w:sz w:val="24"/>
          <w:szCs w:val="24"/>
        </w:rPr>
        <w:t>,</w:t>
      </w:r>
      <w:r w:rsidRPr="009C4F83">
        <w:rPr>
          <w:rFonts w:ascii="Times New Roman" w:hAnsi="Times New Roman" w:cs="Times New Roman"/>
          <w:sz w:val="24"/>
          <w:szCs w:val="24"/>
        </w:rPr>
        <w:t xml:space="preserve"> </w:t>
      </w:r>
      <w:r w:rsidRPr="0095006E">
        <w:rPr>
          <w:rFonts w:ascii="Times New Roman" w:hAnsi="Times New Roman" w:cs="Times New Roman"/>
          <w:sz w:val="24"/>
          <w:szCs w:val="24"/>
        </w:rPr>
        <w:t xml:space="preserve">May </w:t>
      </w:r>
      <w:r w:rsidR="0095006E" w:rsidRPr="0095006E">
        <w:rPr>
          <w:rFonts w:ascii="Times New Roman" w:hAnsi="Times New Roman" w:cs="Times New Roman"/>
          <w:sz w:val="24"/>
          <w:szCs w:val="24"/>
        </w:rPr>
        <w:t>15</w:t>
      </w:r>
      <w:r w:rsidRPr="0095006E">
        <w:rPr>
          <w:rFonts w:ascii="Times New Roman" w:hAnsi="Times New Roman" w:cs="Times New Roman"/>
          <w:sz w:val="24"/>
          <w:szCs w:val="24"/>
        </w:rPr>
        <w:t>, 2019.</w:t>
      </w:r>
    </w:p>
    <w:p w14:paraId="7FF0A9DD" w14:textId="54EF7F3F" w:rsidR="00370901" w:rsidRPr="00E30C45" w:rsidRDefault="00E30C45" w:rsidP="00370901">
      <w:pPr>
        <w:pStyle w:val="NoSpacing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C45">
        <w:rPr>
          <w:rFonts w:ascii="Times New Roman" w:hAnsi="Times New Roman" w:cs="Times New Roman"/>
          <w:b/>
          <w:sz w:val="24"/>
          <w:szCs w:val="24"/>
          <w:u w:val="single"/>
        </w:rPr>
        <w:t>List of Memoranda Filed in Lieu of Testimony at the Public Utility Commission of Texas</w:t>
      </w:r>
    </w:p>
    <w:p w14:paraId="58B3B16A" w14:textId="7B944AE0" w:rsidR="00717F92" w:rsidRPr="00717F92" w:rsidRDefault="00565157" w:rsidP="00717F92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B4C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 w:rsidR="00717F92" w:rsidRPr="00776B4C">
        <w:rPr>
          <w:rFonts w:ascii="Times New Roman" w:hAnsi="Times New Roman" w:cs="Times New Roman"/>
          <w:b/>
          <w:sz w:val="24"/>
          <w:szCs w:val="24"/>
        </w:rPr>
        <w:t>48669</w:t>
      </w:r>
      <w:r w:rsidR="00717F92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–</w:t>
      </w:r>
      <w:r w:rsidR="00717F92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76B4C">
        <w:rPr>
          <w:rFonts w:ascii="Times New Roman" w:hAnsi="Times New Roman" w:cs="Times New Roman"/>
          <w:i/>
          <w:sz w:val="24"/>
          <w:szCs w:val="24"/>
        </w:rPr>
        <w:t>Interest-Rate Compliance Filing of Oncor Electric Delivery Company, LLC Resulting from Docket No. 47675</w:t>
      </w:r>
      <w:r w:rsidR="00717F92" w:rsidRPr="00717F92">
        <w:rPr>
          <w:rFonts w:ascii="Times New Roman" w:hAnsi="Times New Roman" w:cs="Times New Roman"/>
          <w:sz w:val="24"/>
          <w:szCs w:val="24"/>
        </w:rPr>
        <w:t>,</w:t>
      </w:r>
      <w:r w:rsidR="00717F92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November 12, 2018</w:t>
      </w:r>
      <w:r w:rsidR="00DA4529">
        <w:rPr>
          <w:rFonts w:ascii="Times New Roman" w:hAnsi="Times New Roman" w:cs="Times New Roman"/>
          <w:sz w:val="24"/>
          <w:szCs w:val="24"/>
        </w:rPr>
        <w:t>.</w:t>
      </w:r>
    </w:p>
    <w:p w14:paraId="00AA103F" w14:textId="03097993" w:rsidR="00717F92" w:rsidRPr="00717F92" w:rsidRDefault="00565157" w:rsidP="00717F92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B4C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 w:rsidR="00717F92" w:rsidRPr="00776B4C">
        <w:rPr>
          <w:rFonts w:ascii="Times New Roman" w:hAnsi="Times New Roman" w:cs="Times New Roman"/>
          <w:b/>
          <w:sz w:val="24"/>
          <w:szCs w:val="24"/>
        </w:rPr>
        <w:t>48685</w:t>
      </w:r>
      <w:r w:rsidR="00F31C37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–</w:t>
      </w:r>
      <w:r w:rsidR="00F31C37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76B4C">
        <w:rPr>
          <w:rFonts w:ascii="Times New Roman" w:hAnsi="Times New Roman" w:cs="Times New Roman"/>
          <w:i/>
          <w:sz w:val="24"/>
          <w:szCs w:val="24"/>
        </w:rPr>
        <w:t>Compliance Tariff Filing of Center</w:t>
      </w:r>
      <w:r w:rsidR="00E1468E" w:rsidRPr="00776B4C">
        <w:rPr>
          <w:rFonts w:ascii="Times New Roman" w:hAnsi="Times New Roman" w:cs="Times New Roman"/>
          <w:i/>
          <w:sz w:val="24"/>
          <w:szCs w:val="24"/>
        </w:rPr>
        <w:t>P</w:t>
      </w:r>
      <w:r w:rsidR="00717F92" w:rsidRPr="00776B4C">
        <w:rPr>
          <w:rFonts w:ascii="Times New Roman" w:hAnsi="Times New Roman" w:cs="Times New Roman"/>
          <w:i/>
          <w:sz w:val="24"/>
          <w:szCs w:val="24"/>
        </w:rPr>
        <w:t>oint Energy Houston Electric, LLC for a Standard True-Up of System Restoration Charges under Schedule SRC</w:t>
      </w:r>
      <w:r w:rsidR="00717F92" w:rsidRPr="00717F92">
        <w:rPr>
          <w:rFonts w:ascii="Times New Roman" w:hAnsi="Times New Roman" w:cs="Times New Roman"/>
          <w:sz w:val="24"/>
          <w:szCs w:val="24"/>
        </w:rPr>
        <w:t>,</w:t>
      </w:r>
      <w:r w:rsidR="00F31C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7F92" w:rsidRPr="00717F92">
        <w:rPr>
          <w:rFonts w:ascii="Times New Roman" w:hAnsi="Times New Roman" w:cs="Times New Roman"/>
          <w:sz w:val="24"/>
          <w:szCs w:val="24"/>
        </w:rPr>
        <w:t>September</w:t>
      </w:r>
      <w:proofErr w:type="gramEnd"/>
      <w:r w:rsidR="00717F92" w:rsidRPr="00717F92">
        <w:rPr>
          <w:rFonts w:ascii="Times New Roman" w:hAnsi="Times New Roman" w:cs="Times New Roman"/>
          <w:sz w:val="24"/>
          <w:szCs w:val="24"/>
        </w:rPr>
        <w:t xml:space="preserve"> 28, 2018</w:t>
      </w:r>
      <w:r w:rsidR="00DA4529">
        <w:rPr>
          <w:rFonts w:ascii="Times New Roman" w:hAnsi="Times New Roman" w:cs="Times New Roman"/>
          <w:sz w:val="24"/>
          <w:szCs w:val="24"/>
        </w:rPr>
        <w:t>.</w:t>
      </w:r>
    </w:p>
    <w:p w14:paraId="173DE11C" w14:textId="7D05FBDE" w:rsidR="00717F92" w:rsidRPr="00717F92" w:rsidRDefault="00565157" w:rsidP="00717F92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B4C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 w:rsidR="00717F92" w:rsidRPr="00776B4C">
        <w:rPr>
          <w:rFonts w:ascii="Times New Roman" w:hAnsi="Times New Roman" w:cs="Times New Roman"/>
          <w:b/>
          <w:sz w:val="24"/>
          <w:szCs w:val="24"/>
        </w:rPr>
        <w:t>48686</w:t>
      </w:r>
      <w:r w:rsidR="00F31C37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–</w:t>
      </w:r>
      <w:r w:rsidR="00F31C37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76B4C">
        <w:rPr>
          <w:rFonts w:ascii="Times New Roman" w:hAnsi="Times New Roman" w:cs="Times New Roman"/>
          <w:i/>
          <w:sz w:val="24"/>
          <w:szCs w:val="24"/>
        </w:rPr>
        <w:t>Compliance Filing of Center</w:t>
      </w:r>
      <w:r w:rsidR="00E1468E" w:rsidRPr="00776B4C">
        <w:rPr>
          <w:rFonts w:ascii="Times New Roman" w:hAnsi="Times New Roman" w:cs="Times New Roman"/>
          <w:i/>
          <w:sz w:val="24"/>
          <w:szCs w:val="24"/>
        </w:rPr>
        <w:t>P</w:t>
      </w:r>
      <w:r w:rsidR="00717F92" w:rsidRPr="00776B4C">
        <w:rPr>
          <w:rFonts w:ascii="Times New Roman" w:hAnsi="Times New Roman" w:cs="Times New Roman"/>
          <w:i/>
          <w:sz w:val="24"/>
          <w:szCs w:val="24"/>
        </w:rPr>
        <w:t>oint Energy Houston Electric, LLC for a Standard True-Up of ADFIT Credit Charges under Schedule ADFIT</w:t>
      </w:r>
      <w:r w:rsidR="00717F92" w:rsidRPr="00717F9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7F92" w:rsidRPr="00717F92">
        <w:rPr>
          <w:rFonts w:ascii="Times New Roman" w:hAnsi="Times New Roman" w:cs="Times New Roman"/>
          <w:sz w:val="24"/>
          <w:szCs w:val="24"/>
        </w:rPr>
        <w:t>September</w:t>
      </w:r>
      <w:proofErr w:type="gramEnd"/>
      <w:r w:rsidR="00717F92" w:rsidRPr="00717F92">
        <w:rPr>
          <w:rFonts w:ascii="Times New Roman" w:hAnsi="Times New Roman" w:cs="Times New Roman"/>
          <w:sz w:val="24"/>
          <w:szCs w:val="24"/>
        </w:rPr>
        <w:t xml:space="preserve"> 28, 2018</w:t>
      </w:r>
      <w:r w:rsidR="00DA4529">
        <w:rPr>
          <w:rFonts w:ascii="Times New Roman" w:hAnsi="Times New Roman" w:cs="Times New Roman"/>
          <w:sz w:val="24"/>
          <w:szCs w:val="24"/>
        </w:rPr>
        <w:t>.</w:t>
      </w:r>
    </w:p>
    <w:p w14:paraId="3BF1A6B2" w14:textId="50341A92" w:rsidR="00717F92" w:rsidRDefault="00565157" w:rsidP="00717F92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B4C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 w:rsidR="00717F92" w:rsidRPr="00776B4C">
        <w:rPr>
          <w:rFonts w:ascii="Times New Roman" w:hAnsi="Times New Roman" w:cs="Times New Roman"/>
          <w:b/>
          <w:sz w:val="24"/>
          <w:szCs w:val="24"/>
        </w:rPr>
        <w:t>48708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–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76B4C">
        <w:rPr>
          <w:rFonts w:ascii="Times New Roman" w:hAnsi="Times New Roman" w:cs="Times New Roman"/>
          <w:i/>
          <w:sz w:val="24"/>
          <w:szCs w:val="24"/>
        </w:rPr>
        <w:t>Application of CenterPoint Energy Houston Electric, LLC for Interim Update of Wholesale Transmission Rates</w:t>
      </w:r>
      <w:r w:rsidR="00717F92" w:rsidRPr="00717F92">
        <w:rPr>
          <w:rFonts w:ascii="Times New Roman" w:hAnsi="Times New Roman" w:cs="Times New Roman"/>
          <w:sz w:val="24"/>
          <w:szCs w:val="24"/>
        </w:rPr>
        <w:t>,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 xml:space="preserve">November </w:t>
      </w:r>
      <w:r w:rsidR="00857FA2">
        <w:rPr>
          <w:rFonts w:ascii="Times New Roman" w:hAnsi="Times New Roman" w:cs="Times New Roman"/>
          <w:sz w:val="24"/>
          <w:szCs w:val="24"/>
        </w:rPr>
        <w:t>5</w:t>
      </w:r>
      <w:r w:rsidR="00717F92" w:rsidRPr="00717F92">
        <w:rPr>
          <w:rFonts w:ascii="Times New Roman" w:hAnsi="Times New Roman" w:cs="Times New Roman"/>
          <w:sz w:val="24"/>
          <w:szCs w:val="24"/>
        </w:rPr>
        <w:t>, 2018</w:t>
      </w:r>
      <w:r w:rsidR="00DA4529">
        <w:rPr>
          <w:rFonts w:ascii="Times New Roman" w:hAnsi="Times New Roman" w:cs="Times New Roman"/>
          <w:sz w:val="24"/>
          <w:szCs w:val="24"/>
        </w:rPr>
        <w:t>.</w:t>
      </w:r>
    </w:p>
    <w:p w14:paraId="0EB4908C" w14:textId="70618FCB" w:rsidR="00AD03C9" w:rsidRPr="00717F92" w:rsidRDefault="00AD03C9" w:rsidP="00AD03C9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B4C">
        <w:rPr>
          <w:rFonts w:ascii="Times New Roman" w:hAnsi="Times New Roman" w:cs="Times New Roman"/>
          <w:b/>
          <w:sz w:val="24"/>
          <w:szCs w:val="24"/>
        </w:rPr>
        <w:t>Docket No. 487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F9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03C9">
        <w:rPr>
          <w:rFonts w:ascii="Times New Roman" w:hAnsi="Times New Roman" w:cs="Times New Roman"/>
          <w:i/>
          <w:sz w:val="24"/>
          <w:szCs w:val="24"/>
        </w:rPr>
        <w:t xml:space="preserve">Application of Southwestern Public Service Company for Authority to Implement a Net Refund for </w:t>
      </w:r>
      <w:proofErr w:type="spellStart"/>
      <w:r w:rsidRPr="00AD03C9">
        <w:rPr>
          <w:rFonts w:ascii="Times New Roman" w:hAnsi="Times New Roman" w:cs="Times New Roman"/>
          <w:i/>
          <w:sz w:val="24"/>
          <w:szCs w:val="24"/>
        </w:rPr>
        <w:t>Overcollected</w:t>
      </w:r>
      <w:proofErr w:type="spellEnd"/>
      <w:r w:rsidRPr="00AD03C9">
        <w:rPr>
          <w:rFonts w:ascii="Times New Roman" w:hAnsi="Times New Roman" w:cs="Times New Roman"/>
          <w:i/>
          <w:sz w:val="24"/>
          <w:szCs w:val="24"/>
        </w:rPr>
        <w:t xml:space="preserve"> Fuel Costs</w:t>
      </w:r>
      <w:r w:rsidRPr="00717F9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March </w:t>
      </w:r>
      <w:r w:rsidR="00806254">
        <w:rPr>
          <w:rFonts w:ascii="Times New Roman" w:hAnsi="Times New Roman" w:cs="Times New Roman"/>
          <w:sz w:val="24"/>
          <w:szCs w:val="24"/>
        </w:rPr>
        <w:t>20</w:t>
      </w:r>
      <w:r w:rsidRPr="00717F92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9.</w:t>
      </w:r>
    </w:p>
    <w:p w14:paraId="4094D07F" w14:textId="636ADE18" w:rsidR="00717F92" w:rsidRPr="00717F92" w:rsidRDefault="00565157" w:rsidP="00717F92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B4C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 w:rsidR="00717F92" w:rsidRPr="00776B4C">
        <w:rPr>
          <w:rFonts w:ascii="Times New Roman" w:hAnsi="Times New Roman" w:cs="Times New Roman"/>
          <w:b/>
          <w:sz w:val="24"/>
          <w:szCs w:val="24"/>
        </w:rPr>
        <w:t>48802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–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76B4C">
        <w:rPr>
          <w:rFonts w:ascii="Times New Roman" w:hAnsi="Times New Roman" w:cs="Times New Roman"/>
          <w:i/>
          <w:sz w:val="24"/>
          <w:szCs w:val="24"/>
        </w:rPr>
        <w:t>Application of the City of Garland for Interim Update of Wholesale Transmission Rates</w:t>
      </w:r>
      <w:r w:rsidR="00717F92" w:rsidRPr="00717F92">
        <w:rPr>
          <w:rFonts w:ascii="Times New Roman" w:hAnsi="Times New Roman" w:cs="Times New Roman"/>
          <w:sz w:val="24"/>
          <w:szCs w:val="24"/>
        </w:rPr>
        <w:t>,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December 4, 2018</w:t>
      </w:r>
      <w:r w:rsidR="00DA4529">
        <w:rPr>
          <w:rFonts w:ascii="Times New Roman" w:hAnsi="Times New Roman" w:cs="Times New Roman"/>
          <w:sz w:val="24"/>
          <w:szCs w:val="24"/>
        </w:rPr>
        <w:t>.</w:t>
      </w:r>
    </w:p>
    <w:p w14:paraId="280F616B" w14:textId="2A53943E" w:rsidR="00717F92" w:rsidRPr="00717F92" w:rsidRDefault="00565157" w:rsidP="00717F92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B4C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 w:rsidR="00717F92" w:rsidRPr="00776B4C">
        <w:rPr>
          <w:rFonts w:ascii="Times New Roman" w:hAnsi="Times New Roman" w:cs="Times New Roman"/>
          <w:b/>
          <w:sz w:val="24"/>
          <w:szCs w:val="24"/>
        </w:rPr>
        <w:t>48828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–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76B4C">
        <w:rPr>
          <w:rFonts w:ascii="Times New Roman" w:hAnsi="Times New Roman" w:cs="Times New Roman"/>
          <w:i/>
          <w:sz w:val="24"/>
          <w:szCs w:val="24"/>
        </w:rPr>
        <w:t>Application of Trinity Valley Electric Cooperative, Inc., for Interim Update of Wholesale Transmission Rates Pursuant to TAC 25.192(h)</w:t>
      </w:r>
      <w:r w:rsidR="00717F92" w:rsidRPr="00717F92">
        <w:rPr>
          <w:rFonts w:ascii="Times New Roman" w:hAnsi="Times New Roman" w:cs="Times New Roman"/>
          <w:sz w:val="24"/>
          <w:szCs w:val="24"/>
        </w:rPr>
        <w:t>,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December 4, 2018</w:t>
      </w:r>
      <w:r w:rsidR="00DA4529">
        <w:rPr>
          <w:rFonts w:ascii="Times New Roman" w:hAnsi="Times New Roman" w:cs="Times New Roman"/>
          <w:sz w:val="24"/>
          <w:szCs w:val="24"/>
        </w:rPr>
        <w:t>.</w:t>
      </w:r>
    </w:p>
    <w:p w14:paraId="71191212" w14:textId="0E8BF570" w:rsidR="00717F92" w:rsidRPr="00717F92" w:rsidRDefault="00565157" w:rsidP="00717F92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B4C">
        <w:rPr>
          <w:rFonts w:ascii="Times New Roman" w:hAnsi="Times New Roman" w:cs="Times New Roman"/>
          <w:b/>
          <w:sz w:val="24"/>
          <w:szCs w:val="24"/>
        </w:rPr>
        <w:t xml:space="preserve">Tariff Control No. </w:t>
      </w:r>
      <w:r w:rsidR="00717F92" w:rsidRPr="00776B4C">
        <w:rPr>
          <w:rFonts w:ascii="Times New Roman" w:hAnsi="Times New Roman" w:cs="Times New Roman"/>
          <w:b/>
          <w:sz w:val="24"/>
          <w:szCs w:val="24"/>
        </w:rPr>
        <w:t>48838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–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76B4C">
        <w:rPr>
          <w:rFonts w:ascii="Times New Roman" w:hAnsi="Times New Roman" w:cs="Times New Roman"/>
          <w:i/>
          <w:sz w:val="24"/>
          <w:szCs w:val="24"/>
        </w:rPr>
        <w:t>Compliance Filing of Center</w:t>
      </w:r>
      <w:r w:rsidR="00E1468E" w:rsidRPr="00776B4C">
        <w:rPr>
          <w:rFonts w:ascii="Times New Roman" w:hAnsi="Times New Roman" w:cs="Times New Roman"/>
          <w:i/>
          <w:sz w:val="24"/>
          <w:szCs w:val="24"/>
        </w:rPr>
        <w:t>P</w:t>
      </w:r>
      <w:r w:rsidR="00717F92" w:rsidRPr="00776B4C">
        <w:rPr>
          <w:rFonts w:ascii="Times New Roman" w:hAnsi="Times New Roman" w:cs="Times New Roman"/>
          <w:i/>
          <w:sz w:val="24"/>
          <w:szCs w:val="24"/>
        </w:rPr>
        <w:t>oint Energy Houston Electric, LLC for a Standard True-Up of Transition Charges Under Schedule TC2</w:t>
      </w:r>
      <w:r w:rsidR="00717F92" w:rsidRPr="00717F9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November 21, 2018</w:t>
      </w:r>
      <w:r w:rsidR="00DA4529">
        <w:rPr>
          <w:rFonts w:ascii="Times New Roman" w:hAnsi="Times New Roman" w:cs="Times New Roman"/>
          <w:sz w:val="24"/>
          <w:szCs w:val="24"/>
        </w:rPr>
        <w:t>.</w:t>
      </w:r>
    </w:p>
    <w:p w14:paraId="69D73253" w14:textId="136115BF" w:rsidR="00717F92" w:rsidRPr="00717F92" w:rsidRDefault="00565157" w:rsidP="00717F92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B4C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 w:rsidR="00717F92" w:rsidRPr="00776B4C">
        <w:rPr>
          <w:rFonts w:ascii="Times New Roman" w:hAnsi="Times New Roman" w:cs="Times New Roman"/>
          <w:b/>
          <w:sz w:val="24"/>
          <w:szCs w:val="24"/>
        </w:rPr>
        <w:t>48840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–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76B4C">
        <w:rPr>
          <w:rFonts w:ascii="Times New Roman" w:hAnsi="Times New Roman" w:cs="Times New Roman"/>
          <w:i/>
          <w:sz w:val="24"/>
          <w:szCs w:val="24"/>
        </w:rPr>
        <w:t>Application of Guadalupe Valley Electric Cooperative, Inc. for Interim Update of Wholesale Transmission Rates Under 16 Texas Administrative Code § 25.192(h</w:t>
      </w:r>
      <w:proofErr w:type="gramStart"/>
      <w:r w:rsidR="00717F92" w:rsidRPr="00776B4C">
        <w:rPr>
          <w:rFonts w:ascii="Times New Roman" w:hAnsi="Times New Roman" w:cs="Times New Roman"/>
          <w:i/>
          <w:sz w:val="24"/>
          <w:szCs w:val="24"/>
        </w:rPr>
        <w:t>)(</w:t>
      </w:r>
      <w:proofErr w:type="gramEnd"/>
      <w:r w:rsidR="00717F92" w:rsidRPr="00776B4C">
        <w:rPr>
          <w:rFonts w:ascii="Times New Roman" w:hAnsi="Times New Roman" w:cs="Times New Roman"/>
          <w:i/>
          <w:sz w:val="24"/>
          <w:szCs w:val="24"/>
        </w:rPr>
        <w:t>1)</w:t>
      </w:r>
      <w:r w:rsidR="00717F92" w:rsidRPr="00717F92">
        <w:rPr>
          <w:rFonts w:ascii="Times New Roman" w:hAnsi="Times New Roman" w:cs="Times New Roman"/>
          <w:sz w:val="24"/>
          <w:szCs w:val="24"/>
        </w:rPr>
        <w:t>,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December 13, 2018</w:t>
      </w:r>
      <w:r w:rsidR="00DA4529">
        <w:rPr>
          <w:rFonts w:ascii="Times New Roman" w:hAnsi="Times New Roman" w:cs="Times New Roman"/>
          <w:sz w:val="24"/>
          <w:szCs w:val="24"/>
        </w:rPr>
        <w:t>.</w:t>
      </w:r>
    </w:p>
    <w:p w14:paraId="7FB288AB" w14:textId="46A7186E" w:rsidR="00717F92" w:rsidRPr="00717F92" w:rsidRDefault="00565157" w:rsidP="00717F92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B4C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 w:rsidR="00717F92" w:rsidRPr="00776B4C">
        <w:rPr>
          <w:rFonts w:ascii="Times New Roman" w:hAnsi="Times New Roman" w:cs="Times New Roman"/>
          <w:b/>
          <w:sz w:val="24"/>
          <w:szCs w:val="24"/>
        </w:rPr>
        <w:t>48928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–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76B4C">
        <w:rPr>
          <w:rFonts w:ascii="Times New Roman" w:hAnsi="Times New Roman" w:cs="Times New Roman"/>
          <w:i/>
          <w:sz w:val="24"/>
          <w:szCs w:val="24"/>
        </w:rPr>
        <w:t>Commission Staff’s Petition to Set 2019 Wholesale Transmission Services Charges for the Electric Reliability Council of Texas</w:t>
      </w:r>
      <w:r w:rsidR="00717F92" w:rsidRPr="00717F92">
        <w:rPr>
          <w:rFonts w:ascii="Times New Roman" w:hAnsi="Times New Roman" w:cs="Times New Roman"/>
          <w:sz w:val="24"/>
          <w:szCs w:val="24"/>
        </w:rPr>
        <w:t>,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January 24, 2019</w:t>
      </w:r>
      <w:r w:rsidR="00DA4529">
        <w:rPr>
          <w:rFonts w:ascii="Times New Roman" w:hAnsi="Times New Roman" w:cs="Times New Roman"/>
          <w:sz w:val="24"/>
          <w:szCs w:val="24"/>
        </w:rPr>
        <w:t>.</w:t>
      </w:r>
    </w:p>
    <w:p w14:paraId="7F32053F" w14:textId="62969A37" w:rsidR="00717F92" w:rsidRPr="00717F92" w:rsidRDefault="00565157" w:rsidP="00717F92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B4C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 w:rsidR="00717F92" w:rsidRPr="00776B4C">
        <w:rPr>
          <w:rFonts w:ascii="Times New Roman" w:hAnsi="Times New Roman" w:cs="Times New Roman"/>
          <w:b/>
          <w:sz w:val="24"/>
          <w:szCs w:val="24"/>
        </w:rPr>
        <w:t>48931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–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76B4C">
        <w:rPr>
          <w:rFonts w:ascii="Times New Roman" w:hAnsi="Times New Roman" w:cs="Times New Roman"/>
          <w:i/>
          <w:sz w:val="24"/>
          <w:szCs w:val="24"/>
        </w:rPr>
        <w:t>Application of AEP Texas Inc. for Interim Update of Wholesale Transmission Rates</w:t>
      </w:r>
      <w:r w:rsidR="00717F92" w:rsidRPr="00717F92">
        <w:rPr>
          <w:rFonts w:ascii="Times New Roman" w:hAnsi="Times New Roman" w:cs="Times New Roman"/>
          <w:sz w:val="24"/>
          <w:szCs w:val="24"/>
        </w:rPr>
        <w:t>,</w:t>
      </w:r>
      <w:r w:rsidR="00E1468E"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January 18, 2019</w:t>
      </w:r>
      <w:r w:rsidR="00DA4529">
        <w:rPr>
          <w:rFonts w:ascii="Times New Roman" w:hAnsi="Times New Roman" w:cs="Times New Roman"/>
          <w:sz w:val="24"/>
          <w:szCs w:val="24"/>
        </w:rPr>
        <w:t>.</w:t>
      </w:r>
    </w:p>
    <w:p w14:paraId="3D004F47" w14:textId="581617A9" w:rsidR="00717F92" w:rsidRPr="00717F92" w:rsidRDefault="00565157" w:rsidP="00717F92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B4C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 w:rsidR="00717F92" w:rsidRPr="00776B4C">
        <w:rPr>
          <w:rFonts w:ascii="Times New Roman" w:hAnsi="Times New Roman" w:cs="Times New Roman"/>
          <w:b/>
          <w:sz w:val="24"/>
          <w:szCs w:val="24"/>
        </w:rPr>
        <w:t>48932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76B4C">
        <w:rPr>
          <w:rFonts w:ascii="Times New Roman" w:hAnsi="Times New Roman" w:cs="Times New Roman"/>
          <w:i/>
          <w:sz w:val="24"/>
          <w:szCs w:val="24"/>
        </w:rPr>
        <w:t>Petition of Texas-New Mexico Power Company for Approval of a Transmission Cost Recovery Factor Update</w:t>
      </w:r>
      <w:r w:rsidR="00717F92" w:rsidRPr="00717F9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January 2, 2019</w:t>
      </w:r>
      <w:r w:rsidR="00DA4529">
        <w:rPr>
          <w:rFonts w:ascii="Times New Roman" w:hAnsi="Times New Roman" w:cs="Times New Roman"/>
          <w:sz w:val="24"/>
          <w:szCs w:val="24"/>
        </w:rPr>
        <w:t>.</w:t>
      </w:r>
    </w:p>
    <w:p w14:paraId="58B9A384" w14:textId="6E038D92" w:rsidR="002B43EE" w:rsidRDefault="00565157" w:rsidP="00386668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B4C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 w:rsidR="00717F92" w:rsidRPr="00776B4C">
        <w:rPr>
          <w:rFonts w:ascii="Times New Roman" w:hAnsi="Times New Roman" w:cs="Times New Roman"/>
          <w:b/>
          <w:sz w:val="24"/>
          <w:szCs w:val="24"/>
        </w:rPr>
        <w:t>48952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76B4C">
        <w:rPr>
          <w:rFonts w:ascii="Times New Roman" w:hAnsi="Times New Roman" w:cs="Times New Roman"/>
          <w:i/>
          <w:sz w:val="24"/>
          <w:szCs w:val="24"/>
        </w:rPr>
        <w:t>Application of Rayburn Country Electric Cooperative, Inc., for Interim Update of Wholesale Transmission Rates Pursuant to TAC 25.192(h)</w:t>
      </w:r>
      <w:r w:rsidR="00717F92" w:rsidRPr="00717F9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7F92" w:rsidRPr="00717F92">
        <w:rPr>
          <w:rFonts w:ascii="Times New Roman" w:hAnsi="Times New Roman" w:cs="Times New Roman"/>
          <w:sz w:val="24"/>
          <w:szCs w:val="24"/>
        </w:rPr>
        <w:t>January 7, 2019</w:t>
      </w:r>
      <w:r w:rsidR="00DA4529">
        <w:rPr>
          <w:rFonts w:ascii="Times New Roman" w:hAnsi="Times New Roman" w:cs="Times New Roman"/>
          <w:sz w:val="24"/>
          <w:szCs w:val="24"/>
        </w:rPr>
        <w:t>.</w:t>
      </w:r>
    </w:p>
    <w:p w14:paraId="7E637A07" w14:textId="77777777" w:rsidR="00E30C45" w:rsidRDefault="00E30C45" w:rsidP="00386668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30C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16A56" w14:textId="77777777" w:rsidR="00985C0F" w:rsidRDefault="00985C0F" w:rsidP="007B091F">
      <w:pPr>
        <w:spacing w:after="0" w:line="240" w:lineRule="auto"/>
      </w:pPr>
      <w:r>
        <w:separator/>
      </w:r>
    </w:p>
  </w:endnote>
  <w:endnote w:type="continuationSeparator" w:id="0">
    <w:p w14:paraId="32088EAA" w14:textId="77777777" w:rsidR="00985C0F" w:rsidRDefault="00985C0F" w:rsidP="007B0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2E32A" w14:textId="77777777" w:rsidR="004519FC" w:rsidRDefault="004519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214AB" w14:textId="0713A309" w:rsidR="00985C0F" w:rsidRPr="00382D13" w:rsidRDefault="00985C0F" w:rsidP="00461D62">
    <w:pPr>
      <w:pStyle w:val="Footer"/>
      <w:tabs>
        <w:tab w:val="left" w:pos="5430"/>
      </w:tabs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32C5D" w14:textId="77777777" w:rsidR="004519FC" w:rsidRDefault="004519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5254F" w14:textId="77777777" w:rsidR="00985C0F" w:rsidRDefault="00985C0F" w:rsidP="007B091F">
      <w:pPr>
        <w:spacing w:after="0" w:line="240" w:lineRule="auto"/>
      </w:pPr>
      <w:r>
        <w:separator/>
      </w:r>
    </w:p>
  </w:footnote>
  <w:footnote w:type="continuationSeparator" w:id="0">
    <w:p w14:paraId="0CCFD6EF" w14:textId="77777777" w:rsidR="00985C0F" w:rsidRDefault="00985C0F" w:rsidP="007B0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B174E" w14:textId="77777777" w:rsidR="004519FC" w:rsidRDefault="004519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0E85AD" w14:textId="2134AC35" w:rsidR="00985C0F" w:rsidRPr="00382D13" w:rsidRDefault="00985C0F" w:rsidP="00370901">
    <w:pPr>
      <w:pStyle w:val="Header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E27F2" w14:textId="77777777" w:rsidR="004519FC" w:rsidRDefault="004519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75032"/>
    <w:multiLevelType w:val="hybridMultilevel"/>
    <w:tmpl w:val="FDC63EEC"/>
    <w:lvl w:ilvl="0" w:tplc="73587E5E">
      <w:start w:val="1"/>
      <w:numFmt w:val="upperRoman"/>
      <w:pStyle w:val="TOC1"/>
      <w:lvlText w:val="%1."/>
      <w:lvlJc w:val="left"/>
      <w:pPr>
        <w:ind w:left="1080" w:hanging="72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406C6"/>
    <w:multiLevelType w:val="hybridMultilevel"/>
    <w:tmpl w:val="F970C06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974014"/>
    <w:multiLevelType w:val="hybridMultilevel"/>
    <w:tmpl w:val="1BC847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B50EEB"/>
    <w:multiLevelType w:val="hybridMultilevel"/>
    <w:tmpl w:val="090E9BBA"/>
    <w:lvl w:ilvl="0" w:tplc="5F5A54A0">
      <w:start w:val="1"/>
      <w:numFmt w:val="upperRoman"/>
      <w:lvlText w:val="%1."/>
      <w:lvlJc w:val="right"/>
      <w:pPr>
        <w:ind w:left="6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A84"/>
    <w:rsid w:val="00001023"/>
    <w:rsid w:val="00001C2E"/>
    <w:rsid w:val="00001ED8"/>
    <w:rsid w:val="00007B5C"/>
    <w:rsid w:val="000105A1"/>
    <w:rsid w:val="000111A2"/>
    <w:rsid w:val="00014B42"/>
    <w:rsid w:val="00016663"/>
    <w:rsid w:val="0002068F"/>
    <w:rsid w:val="0002210E"/>
    <w:rsid w:val="000250D9"/>
    <w:rsid w:val="00025DD3"/>
    <w:rsid w:val="00027AA4"/>
    <w:rsid w:val="000344FE"/>
    <w:rsid w:val="00036008"/>
    <w:rsid w:val="000361D5"/>
    <w:rsid w:val="00037DC4"/>
    <w:rsid w:val="000416E9"/>
    <w:rsid w:val="0004254C"/>
    <w:rsid w:val="000437F0"/>
    <w:rsid w:val="00044523"/>
    <w:rsid w:val="0004507F"/>
    <w:rsid w:val="000450A2"/>
    <w:rsid w:val="00045418"/>
    <w:rsid w:val="00050154"/>
    <w:rsid w:val="00051DE8"/>
    <w:rsid w:val="00052565"/>
    <w:rsid w:val="00056A84"/>
    <w:rsid w:val="000575D2"/>
    <w:rsid w:val="00063494"/>
    <w:rsid w:val="00064D59"/>
    <w:rsid w:val="00066597"/>
    <w:rsid w:val="00071949"/>
    <w:rsid w:val="00071E52"/>
    <w:rsid w:val="00072747"/>
    <w:rsid w:val="0007345A"/>
    <w:rsid w:val="00077666"/>
    <w:rsid w:val="00077DA7"/>
    <w:rsid w:val="000812F8"/>
    <w:rsid w:val="00082DAD"/>
    <w:rsid w:val="000833C4"/>
    <w:rsid w:val="00083A14"/>
    <w:rsid w:val="000910C2"/>
    <w:rsid w:val="000A1157"/>
    <w:rsid w:val="000A2D4C"/>
    <w:rsid w:val="000A5586"/>
    <w:rsid w:val="000A5C54"/>
    <w:rsid w:val="000B22AA"/>
    <w:rsid w:val="000B515F"/>
    <w:rsid w:val="000B7E2C"/>
    <w:rsid w:val="000B7F3A"/>
    <w:rsid w:val="000C11F0"/>
    <w:rsid w:val="000C59FF"/>
    <w:rsid w:val="000D01D3"/>
    <w:rsid w:val="000D23D3"/>
    <w:rsid w:val="000D55B5"/>
    <w:rsid w:val="000D6814"/>
    <w:rsid w:val="000E1048"/>
    <w:rsid w:val="000E24F3"/>
    <w:rsid w:val="000E41B2"/>
    <w:rsid w:val="000F0663"/>
    <w:rsid w:val="00102AD9"/>
    <w:rsid w:val="00105561"/>
    <w:rsid w:val="0011036C"/>
    <w:rsid w:val="00111488"/>
    <w:rsid w:val="00111634"/>
    <w:rsid w:val="001128AF"/>
    <w:rsid w:val="001146CE"/>
    <w:rsid w:val="00115699"/>
    <w:rsid w:val="00120F13"/>
    <w:rsid w:val="001214B2"/>
    <w:rsid w:val="00121528"/>
    <w:rsid w:val="001252D8"/>
    <w:rsid w:val="0012534A"/>
    <w:rsid w:val="001255E6"/>
    <w:rsid w:val="00127FB9"/>
    <w:rsid w:val="00130B3B"/>
    <w:rsid w:val="00133348"/>
    <w:rsid w:val="00133CBD"/>
    <w:rsid w:val="00134E91"/>
    <w:rsid w:val="001352C0"/>
    <w:rsid w:val="00135955"/>
    <w:rsid w:val="00135D92"/>
    <w:rsid w:val="00143BE8"/>
    <w:rsid w:val="00143CBB"/>
    <w:rsid w:val="00146206"/>
    <w:rsid w:val="00146A1A"/>
    <w:rsid w:val="001475F4"/>
    <w:rsid w:val="00150685"/>
    <w:rsid w:val="00153570"/>
    <w:rsid w:val="0015610F"/>
    <w:rsid w:val="001566EC"/>
    <w:rsid w:val="00157B8E"/>
    <w:rsid w:val="00157D84"/>
    <w:rsid w:val="00161BC2"/>
    <w:rsid w:val="00162DBA"/>
    <w:rsid w:val="0016330B"/>
    <w:rsid w:val="00163E63"/>
    <w:rsid w:val="001642FE"/>
    <w:rsid w:val="0016591B"/>
    <w:rsid w:val="00167015"/>
    <w:rsid w:val="001707EF"/>
    <w:rsid w:val="001709B5"/>
    <w:rsid w:val="00172714"/>
    <w:rsid w:val="00175B51"/>
    <w:rsid w:val="00175E00"/>
    <w:rsid w:val="00175F4F"/>
    <w:rsid w:val="0018049A"/>
    <w:rsid w:val="00180AC6"/>
    <w:rsid w:val="00180E88"/>
    <w:rsid w:val="001846AE"/>
    <w:rsid w:val="00184EF4"/>
    <w:rsid w:val="00185A80"/>
    <w:rsid w:val="0018625C"/>
    <w:rsid w:val="0018750A"/>
    <w:rsid w:val="00195545"/>
    <w:rsid w:val="001979AA"/>
    <w:rsid w:val="001A0F57"/>
    <w:rsid w:val="001A1897"/>
    <w:rsid w:val="001A2B29"/>
    <w:rsid w:val="001A40BF"/>
    <w:rsid w:val="001A75B9"/>
    <w:rsid w:val="001B00D5"/>
    <w:rsid w:val="001B192B"/>
    <w:rsid w:val="001B3211"/>
    <w:rsid w:val="001B3DF2"/>
    <w:rsid w:val="001B5388"/>
    <w:rsid w:val="001B5643"/>
    <w:rsid w:val="001B7058"/>
    <w:rsid w:val="001C01CA"/>
    <w:rsid w:val="001C06E2"/>
    <w:rsid w:val="001C4AAD"/>
    <w:rsid w:val="001D0F21"/>
    <w:rsid w:val="001D1F4C"/>
    <w:rsid w:val="001D2631"/>
    <w:rsid w:val="001D3ECB"/>
    <w:rsid w:val="001D58AC"/>
    <w:rsid w:val="001D63CC"/>
    <w:rsid w:val="001D6FD4"/>
    <w:rsid w:val="001E1E19"/>
    <w:rsid w:val="001E3369"/>
    <w:rsid w:val="001E6361"/>
    <w:rsid w:val="001F3C0E"/>
    <w:rsid w:val="001F3EB7"/>
    <w:rsid w:val="001F4CD0"/>
    <w:rsid w:val="00200229"/>
    <w:rsid w:val="00202C0C"/>
    <w:rsid w:val="00204B49"/>
    <w:rsid w:val="00213F9B"/>
    <w:rsid w:val="00214448"/>
    <w:rsid w:val="00214D57"/>
    <w:rsid w:val="002168B1"/>
    <w:rsid w:val="002220EE"/>
    <w:rsid w:val="00222C9B"/>
    <w:rsid w:val="00223425"/>
    <w:rsid w:val="00224826"/>
    <w:rsid w:val="0022543A"/>
    <w:rsid w:val="002255E6"/>
    <w:rsid w:val="00230735"/>
    <w:rsid w:val="0023185F"/>
    <w:rsid w:val="00233D6D"/>
    <w:rsid w:val="00236484"/>
    <w:rsid w:val="0023775B"/>
    <w:rsid w:val="002424A0"/>
    <w:rsid w:val="00242A8A"/>
    <w:rsid w:val="00243184"/>
    <w:rsid w:val="002472BD"/>
    <w:rsid w:val="00247840"/>
    <w:rsid w:val="00250975"/>
    <w:rsid w:val="00251036"/>
    <w:rsid w:val="0025488B"/>
    <w:rsid w:val="00255129"/>
    <w:rsid w:val="00256D6C"/>
    <w:rsid w:val="0026016E"/>
    <w:rsid w:val="00261416"/>
    <w:rsid w:val="00261641"/>
    <w:rsid w:val="00261DBD"/>
    <w:rsid w:val="00261DCC"/>
    <w:rsid w:val="00262411"/>
    <w:rsid w:val="00263862"/>
    <w:rsid w:val="002640E2"/>
    <w:rsid w:val="00265776"/>
    <w:rsid w:val="00266F52"/>
    <w:rsid w:val="00267D6A"/>
    <w:rsid w:val="00271221"/>
    <w:rsid w:val="00273A92"/>
    <w:rsid w:val="002745E0"/>
    <w:rsid w:val="00274C04"/>
    <w:rsid w:val="00277A14"/>
    <w:rsid w:val="00281537"/>
    <w:rsid w:val="00281B44"/>
    <w:rsid w:val="0028315C"/>
    <w:rsid w:val="00286E85"/>
    <w:rsid w:val="00287812"/>
    <w:rsid w:val="00291D75"/>
    <w:rsid w:val="00292430"/>
    <w:rsid w:val="00293EC3"/>
    <w:rsid w:val="002954EE"/>
    <w:rsid w:val="00296106"/>
    <w:rsid w:val="00297F63"/>
    <w:rsid w:val="002A07C1"/>
    <w:rsid w:val="002A16DE"/>
    <w:rsid w:val="002A1BC1"/>
    <w:rsid w:val="002A3508"/>
    <w:rsid w:val="002A497F"/>
    <w:rsid w:val="002A7E6B"/>
    <w:rsid w:val="002B0BB4"/>
    <w:rsid w:val="002B26AF"/>
    <w:rsid w:val="002B43EE"/>
    <w:rsid w:val="002B5C30"/>
    <w:rsid w:val="002B5DB5"/>
    <w:rsid w:val="002B60B6"/>
    <w:rsid w:val="002C089A"/>
    <w:rsid w:val="002C4914"/>
    <w:rsid w:val="002C5DE7"/>
    <w:rsid w:val="002C6881"/>
    <w:rsid w:val="002D0485"/>
    <w:rsid w:val="002D087F"/>
    <w:rsid w:val="002D32DE"/>
    <w:rsid w:val="002D40ED"/>
    <w:rsid w:val="002D4460"/>
    <w:rsid w:val="002D67A6"/>
    <w:rsid w:val="002D7B6A"/>
    <w:rsid w:val="002E0E20"/>
    <w:rsid w:val="002E319D"/>
    <w:rsid w:val="002E3EA6"/>
    <w:rsid w:val="002E5A42"/>
    <w:rsid w:val="002E6059"/>
    <w:rsid w:val="002E69A2"/>
    <w:rsid w:val="002E7E66"/>
    <w:rsid w:val="002F0995"/>
    <w:rsid w:val="002F147A"/>
    <w:rsid w:val="002F448C"/>
    <w:rsid w:val="002F5DF9"/>
    <w:rsid w:val="002F6202"/>
    <w:rsid w:val="00307E0F"/>
    <w:rsid w:val="003104FE"/>
    <w:rsid w:val="00310E0C"/>
    <w:rsid w:val="00316A7A"/>
    <w:rsid w:val="00317882"/>
    <w:rsid w:val="0032003F"/>
    <w:rsid w:val="0032137D"/>
    <w:rsid w:val="00325CF9"/>
    <w:rsid w:val="00330358"/>
    <w:rsid w:val="003318C0"/>
    <w:rsid w:val="0033410A"/>
    <w:rsid w:val="003342AB"/>
    <w:rsid w:val="00334386"/>
    <w:rsid w:val="00334B52"/>
    <w:rsid w:val="00335520"/>
    <w:rsid w:val="003370F6"/>
    <w:rsid w:val="00337E8A"/>
    <w:rsid w:val="00340F46"/>
    <w:rsid w:val="00340FF9"/>
    <w:rsid w:val="00341B73"/>
    <w:rsid w:val="00342B08"/>
    <w:rsid w:val="00342C3F"/>
    <w:rsid w:val="00343A9D"/>
    <w:rsid w:val="00344B2E"/>
    <w:rsid w:val="003458CF"/>
    <w:rsid w:val="003462BD"/>
    <w:rsid w:val="00350625"/>
    <w:rsid w:val="003512BA"/>
    <w:rsid w:val="00352AB6"/>
    <w:rsid w:val="00355431"/>
    <w:rsid w:val="0035675F"/>
    <w:rsid w:val="0036416E"/>
    <w:rsid w:val="003656FD"/>
    <w:rsid w:val="00365C44"/>
    <w:rsid w:val="00370901"/>
    <w:rsid w:val="00371AAA"/>
    <w:rsid w:val="003737B0"/>
    <w:rsid w:val="00373945"/>
    <w:rsid w:val="0037417F"/>
    <w:rsid w:val="003742E5"/>
    <w:rsid w:val="00375A14"/>
    <w:rsid w:val="003770DA"/>
    <w:rsid w:val="0038071B"/>
    <w:rsid w:val="00380AFB"/>
    <w:rsid w:val="00382D13"/>
    <w:rsid w:val="003848E4"/>
    <w:rsid w:val="00385D9D"/>
    <w:rsid w:val="00386668"/>
    <w:rsid w:val="00386DE3"/>
    <w:rsid w:val="00390CCF"/>
    <w:rsid w:val="00390F45"/>
    <w:rsid w:val="00392672"/>
    <w:rsid w:val="003966EF"/>
    <w:rsid w:val="003972AD"/>
    <w:rsid w:val="00397F63"/>
    <w:rsid w:val="003A17EB"/>
    <w:rsid w:val="003A34CD"/>
    <w:rsid w:val="003A7139"/>
    <w:rsid w:val="003A767B"/>
    <w:rsid w:val="003B0946"/>
    <w:rsid w:val="003B7521"/>
    <w:rsid w:val="003C0F13"/>
    <w:rsid w:val="003C3406"/>
    <w:rsid w:val="003C609F"/>
    <w:rsid w:val="003D0711"/>
    <w:rsid w:val="003D12A1"/>
    <w:rsid w:val="003D1F0E"/>
    <w:rsid w:val="003D2069"/>
    <w:rsid w:val="003D3C84"/>
    <w:rsid w:val="003D71C1"/>
    <w:rsid w:val="003E093C"/>
    <w:rsid w:val="003E14E9"/>
    <w:rsid w:val="003E3EAA"/>
    <w:rsid w:val="003E5D44"/>
    <w:rsid w:val="003E6311"/>
    <w:rsid w:val="003E6700"/>
    <w:rsid w:val="003F04FC"/>
    <w:rsid w:val="003F2B04"/>
    <w:rsid w:val="003F58D5"/>
    <w:rsid w:val="003F79E5"/>
    <w:rsid w:val="00400A5E"/>
    <w:rsid w:val="004024AA"/>
    <w:rsid w:val="00405382"/>
    <w:rsid w:val="004062EE"/>
    <w:rsid w:val="00406A58"/>
    <w:rsid w:val="00407088"/>
    <w:rsid w:val="00407F09"/>
    <w:rsid w:val="004122FC"/>
    <w:rsid w:val="004134C1"/>
    <w:rsid w:val="00415B37"/>
    <w:rsid w:val="00417251"/>
    <w:rsid w:val="0042271A"/>
    <w:rsid w:val="004243CD"/>
    <w:rsid w:val="00424911"/>
    <w:rsid w:val="00425008"/>
    <w:rsid w:val="00425E26"/>
    <w:rsid w:val="004309C6"/>
    <w:rsid w:val="00430CCC"/>
    <w:rsid w:val="00431408"/>
    <w:rsid w:val="00432357"/>
    <w:rsid w:val="00432B03"/>
    <w:rsid w:val="00437146"/>
    <w:rsid w:val="00441D5F"/>
    <w:rsid w:val="004435A8"/>
    <w:rsid w:val="00444473"/>
    <w:rsid w:val="0044518E"/>
    <w:rsid w:val="00445D51"/>
    <w:rsid w:val="004476C8"/>
    <w:rsid w:val="0045081F"/>
    <w:rsid w:val="004519FC"/>
    <w:rsid w:val="00453E73"/>
    <w:rsid w:val="00454CB6"/>
    <w:rsid w:val="0045657D"/>
    <w:rsid w:val="00456D4B"/>
    <w:rsid w:val="00460A6D"/>
    <w:rsid w:val="00461BBA"/>
    <w:rsid w:val="00461D62"/>
    <w:rsid w:val="00461DE8"/>
    <w:rsid w:val="004637AF"/>
    <w:rsid w:val="00463D54"/>
    <w:rsid w:val="00467B13"/>
    <w:rsid w:val="00473B02"/>
    <w:rsid w:val="00477F24"/>
    <w:rsid w:val="00480059"/>
    <w:rsid w:val="00480FAF"/>
    <w:rsid w:val="004815CC"/>
    <w:rsid w:val="004829DA"/>
    <w:rsid w:val="004840BD"/>
    <w:rsid w:val="00484832"/>
    <w:rsid w:val="00484E08"/>
    <w:rsid w:val="004852C6"/>
    <w:rsid w:val="00485323"/>
    <w:rsid w:val="0048646E"/>
    <w:rsid w:val="00486FC3"/>
    <w:rsid w:val="00487897"/>
    <w:rsid w:val="00490CB2"/>
    <w:rsid w:val="0049241C"/>
    <w:rsid w:val="00492DF6"/>
    <w:rsid w:val="0049629E"/>
    <w:rsid w:val="004A1F00"/>
    <w:rsid w:val="004A20D0"/>
    <w:rsid w:val="004A4EC6"/>
    <w:rsid w:val="004B0FCB"/>
    <w:rsid w:val="004B2C39"/>
    <w:rsid w:val="004B336F"/>
    <w:rsid w:val="004B3427"/>
    <w:rsid w:val="004B4089"/>
    <w:rsid w:val="004B439B"/>
    <w:rsid w:val="004B6FD1"/>
    <w:rsid w:val="004C057C"/>
    <w:rsid w:val="004C0D2A"/>
    <w:rsid w:val="004C1415"/>
    <w:rsid w:val="004D0718"/>
    <w:rsid w:val="004D2A02"/>
    <w:rsid w:val="004D2FA8"/>
    <w:rsid w:val="004D336A"/>
    <w:rsid w:val="004D3DDC"/>
    <w:rsid w:val="004E38CE"/>
    <w:rsid w:val="004E3F82"/>
    <w:rsid w:val="004E4726"/>
    <w:rsid w:val="004E5ECB"/>
    <w:rsid w:val="004F162C"/>
    <w:rsid w:val="004F5189"/>
    <w:rsid w:val="004F5F25"/>
    <w:rsid w:val="00501931"/>
    <w:rsid w:val="00501E2A"/>
    <w:rsid w:val="005020AB"/>
    <w:rsid w:val="0050378D"/>
    <w:rsid w:val="00503961"/>
    <w:rsid w:val="005061C4"/>
    <w:rsid w:val="00511144"/>
    <w:rsid w:val="00511C2C"/>
    <w:rsid w:val="00513B37"/>
    <w:rsid w:val="0051498D"/>
    <w:rsid w:val="005155D1"/>
    <w:rsid w:val="00515838"/>
    <w:rsid w:val="005158E9"/>
    <w:rsid w:val="00523756"/>
    <w:rsid w:val="00524B29"/>
    <w:rsid w:val="00524F70"/>
    <w:rsid w:val="005259AF"/>
    <w:rsid w:val="00526E71"/>
    <w:rsid w:val="00531C94"/>
    <w:rsid w:val="0053437F"/>
    <w:rsid w:val="005366BE"/>
    <w:rsid w:val="00540D7E"/>
    <w:rsid w:val="00541B2A"/>
    <w:rsid w:val="0054273B"/>
    <w:rsid w:val="0054323A"/>
    <w:rsid w:val="00543771"/>
    <w:rsid w:val="00543DD8"/>
    <w:rsid w:val="0054455D"/>
    <w:rsid w:val="00546C87"/>
    <w:rsid w:val="00550074"/>
    <w:rsid w:val="005500E5"/>
    <w:rsid w:val="00550C9F"/>
    <w:rsid w:val="00551BC6"/>
    <w:rsid w:val="00552EA2"/>
    <w:rsid w:val="005533DC"/>
    <w:rsid w:val="00553B0E"/>
    <w:rsid w:val="0055551D"/>
    <w:rsid w:val="005571B2"/>
    <w:rsid w:val="0056064C"/>
    <w:rsid w:val="0056105F"/>
    <w:rsid w:val="0056411B"/>
    <w:rsid w:val="00565157"/>
    <w:rsid w:val="0056791F"/>
    <w:rsid w:val="00570FA1"/>
    <w:rsid w:val="0057213F"/>
    <w:rsid w:val="0057349E"/>
    <w:rsid w:val="00575735"/>
    <w:rsid w:val="005806C5"/>
    <w:rsid w:val="00580E1E"/>
    <w:rsid w:val="00581191"/>
    <w:rsid w:val="00581307"/>
    <w:rsid w:val="00583DEE"/>
    <w:rsid w:val="00586729"/>
    <w:rsid w:val="0058702F"/>
    <w:rsid w:val="00591C8D"/>
    <w:rsid w:val="00591F90"/>
    <w:rsid w:val="00593D88"/>
    <w:rsid w:val="0059485C"/>
    <w:rsid w:val="005A074F"/>
    <w:rsid w:val="005A2DB9"/>
    <w:rsid w:val="005A3708"/>
    <w:rsid w:val="005A6200"/>
    <w:rsid w:val="005B35E2"/>
    <w:rsid w:val="005B36BB"/>
    <w:rsid w:val="005B4206"/>
    <w:rsid w:val="005B4536"/>
    <w:rsid w:val="005B5EEF"/>
    <w:rsid w:val="005B61EF"/>
    <w:rsid w:val="005B78EB"/>
    <w:rsid w:val="005C1BD2"/>
    <w:rsid w:val="005C2252"/>
    <w:rsid w:val="005C53AC"/>
    <w:rsid w:val="005C7A7B"/>
    <w:rsid w:val="005D1324"/>
    <w:rsid w:val="005D1E9D"/>
    <w:rsid w:val="005D31FD"/>
    <w:rsid w:val="005D4D43"/>
    <w:rsid w:val="005D684F"/>
    <w:rsid w:val="005D6B53"/>
    <w:rsid w:val="005D6FAD"/>
    <w:rsid w:val="005E0891"/>
    <w:rsid w:val="005E0CB9"/>
    <w:rsid w:val="005E0D7E"/>
    <w:rsid w:val="005E1106"/>
    <w:rsid w:val="005E36CA"/>
    <w:rsid w:val="005E4E46"/>
    <w:rsid w:val="005E4E4F"/>
    <w:rsid w:val="005E711A"/>
    <w:rsid w:val="005E769B"/>
    <w:rsid w:val="005E77F3"/>
    <w:rsid w:val="005F29A2"/>
    <w:rsid w:val="005F35CC"/>
    <w:rsid w:val="005F50D6"/>
    <w:rsid w:val="005F57E7"/>
    <w:rsid w:val="005F7B3A"/>
    <w:rsid w:val="0060070D"/>
    <w:rsid w:val="00600D45"/>
    <w:rsid w:val="00600D82"/>
    <w:rsid w:val="00601637"/>
    <w:rsid w:val="00606A84"/>
    <w:rsid w:val="00606E56"/>
    <w:rsid w:val="00612518"/>
    <w:rsid w:val="00612A79"/>
    <w:rsid w:val="00613AF0"/>
    <w:rsid w:val="00617C44"/>
    <w:rsid w:val="006200C0"/>
    <w:rsid w:val="00621B2C"/>
    <w:rsid w:val="0062207E"/>
    <w:rsid w:val="006222F2"/>
    <w:rsid w:val="00627ACF"/>
    <w:rsid w:val="0063005A"/>
    <w:rsid w:val="00633249"/>
    <w:rsid w:val="0063489C"/>
    <w:rsid w:val="00635069"/>
    <w:rsid w:val="00635137"/>
    <w:rsid w:val="0063548F"/>
    <w:rsid w:val="00636FD0"/>
    <w:rsid w:val="00637A5A"/>
    <w:rsid w:val="00640980"/>
    <w:rsid w:val="00642EEA"/>
    <w:rsid w:val="006437C5"/>
    <w:rsid w:val="0064660A"/>
    <w:rsid w:val="00646C23"/>
    <w:rsid w:val="00647875"/>
    <w:rsid w:val="00647C93"/>
    <w:rsid w:val="0065326F"/>
    <w:rsid w:val="0065368B"/>
    <w:rsid w:val="0065393E"/>
    <w:rsid w:val="00653A87"/>
    <w:rsid w:val="00654546"/>
    <w:rsid w:val="0065577A"/>
    <w:rsid w:val="00656348"/>
    <w:rsid w:val="0065683F"/>
    <w:rsid w:val="0066008B"/>
    <w:rsid w:val="00660E25"/>
    <w:rsid w:val="00665D3E"/>
    <w:rsid w:val="00666805"/>
    <w:rsid w:val="006723F3"/>
    <w:rsid w:val="00672D61"/>
    <w:rsid w:val="00676A3A"/>
    <w:rsid w:val="00680881"/>
    <w:rsid w:val="00680F51"/>
    <w:rsid w:val="00681AE2"/>
    <w:rsid w:val="00681EE9"/>
    <w:rsid w:val="006823A6"/>
    <w:rsid w:val="006827D8"/>
    <w:rsid w:val="00682FA3"/>
    <w:rsid w:val="0068316D"/>
    <w:rsid w:val="00683241"/>
    <w:rsid w:val="00690BDC"/>
    <w:rsid w:val="006911EB"/>
    <w:rsid w:val="0069464C"/>
    <w:rsid w:val="00695ED4"/>
    <w:rsid w:val="006A00A9"/>
    <w:rsid w:val="006A4544"/>
    <w:rsid w:val="006A5E34"/>
    <w:rsid w:val="006B0961"/>
    <w:rsid w:val="006B71A5"/>
    <w:rsid w:val="006C0342"/>
    <w:rsid w:val="006C1BF1"/>
    <w:rsid w:val="006C1CC4"/>
    <w:rsid w:val="006C1CE8"/>
    <w:rsid w:val="006C48DE"/>
    <w:rsid w:val="006C7849"/>
    <w:rsid w:val="006C78A4"/>
    <w:rsid w:val="006C7DB8"/>
    <w:rsid w:val="006D0521"/>
    <w:rsid w:val="006D0A11"/>
    <w:rsid w:val="006D2B9E"/>
    <w:rsid w:val="006D5FF4"/>
    <w:rsid w:val="006E0AAD"/>
    <w:rsid w:val="006E2D1E"/>
    <w:rsid w:val="006E4998"/>
    <w:rsid w:val="006F14A4"/>
    <w:rsid w:val="006F6E6D"/>
    <w:rsid w:val="007003C4"/>
    <w:rsid w:val="00701C5C"/>
    <w:rsid w:val="00701FBD"/>
    <w:rsid w:val="00702C67"/>
    <w:rsid w:val="00704165"/>
    <w:rsid w:val="0070679D"/>
    <w:rsid w:val="007109E2"/>
    <w:rsid w:val="00712DF9"/>
    <w:rsid w:val="00713A62"/>
    <w:rsid w:val="0071501D"/>
    <w:rsid w:val="00717C1E"/>
    <w:rsid w:val="00717F92"/>
    <w:rsid w:val="00720571"/>
    <w:rsid w:val="00724172"/>
    <w:rsid w:val="00727B0D"/>
    <w:rsid w:val="00732C1D"/>
    <w:rsid w:val="0073424C"/>
    <w:rsid w:val="00736AC8"/>
    <w:rsid w:val="007416E6"/>
    <w:rsid w:val="00746C23"/>
    <w:rsid w:val="00751729"/>
    <w:rsid w:val="007522D1"/>
    <w:rsid w:val="007538E4"/>
    <w:rsid w:val="007563B0"/>
    <w:rsid w:val="0076071C"/>
    <w:rsid w:val="00760AEE"/>
    <w:rsid w:val="0076108E"/>
    <w:rsid w:val="00762081"/>
    <w:rsid w:val="00764301"/>
    <w:rsid w:val="007650F9"/>
    <w:rsid w:val="00767561"/>
    <w:rsid w:val="00772415"/>
    <w:rsid w:val="007730BF"/>
    <w:rsid w:val="00773AEB"/>
    <w:rsid w:val="00774304"/>
    <w:rsid w:val="00775A98"/>
    <w:rsid w:val="0077672A"/>
    <w:rsid w:val="007767B5"/>
    <w:rsid w:val="00776B4C"/>
    <w:rsid w:val="00785EA7"/>
    <w:rsid w:val="00787E55"/>
    <w:rsid w:val="00790731"/>
    <w:rsid w:val="00790D10"/>
    <w:rsid w:val="00791F28"/>
    <w:rsid w:val="00792427"/>
    <w:rsid w:val="00792A3B"/>
    <w:rsid w:val="007930B8"/>
    <w:rsid w:val="00793A37"/>
    <w:rsid w:val="00793CCD"/>
    <w:rsid w:val="0079572C"/>
    <w:rsid w:val="007A0EAB"/>
    <w:rsid w:val="007A24C7"/>
    <w:rsid w:val="007A3E21"/>
    <w:rsid w:val="007B075E"/>
    <w:rsid w:val="007B091F"/>
    <w:rsid w:val="007B0AB1"/>
    <w:rsid w:val="007B146A"/>
    <w:rsid w:val="007B245C"/>
    <w:rsid w:val="007B6B5A"/>
    <w:rsid w:val="007B7A78"/>
    <w:rsid w:val="007C311A"/>
    <w:rsid w:val="007C3850"/>
    <w:rsid w:val="007C4EB6"/>
    <w:rsid w:val="007C612E"/>
    <w:rsid w:val="007C7E58"/>
    <w:rsid w:val="007D0110"/>
    <w:rsid w:val="007D055C"/>
    <w:rsid w:val="007D0E7D"/>
    <w:rsid w:val="007D27A1"/>
    <w:rsid w:val="007D30A0"/>
    <w:rsid w:val="007D3B9F"/>
    <w:rsid w:val="007D596A"/>
    <w:rsid w:val="007D60A6"/>
    <w:rsid w:val="007D6CDB"/>
    <w:rsid w:val="007D7866"/>
    <w:rsid w:val="007E1936"/>
    <w:rsid w:val="007E4845"/>
    <w:rsid w:val="007E5681"/>
    <w:rsid w:val="007E6B34"/>
    <w:rsid w:val="007F27FD"/>
    <w:rsid w:val="007F37AE"/>
    <w:rsid w:val="007F3DD0"/>
    <w:rsid w:val="007F5FDA"/>
    <w:rsid w:val="007F6610"/>
    <w:rsid w:val="007F7001"/>
    <w:rsid w:val="008021E3"/>
    <w:rsid w:val="00804AE7"/>
    <w:rsid w:val="00805AE5"/>
    <w:rsid w:val="00806254"/>
    <w:rsid w:val="0080628D"/>
    <w:rsid w:val="00806437"/>
    <w:rsid w:val="008075AA"/>
    <w:rsid w:val="008103A7"/>
    <w:rsid w:val="00816FC2"/>
    <w:rsid w:val="00820BAE"/>
    <w:rsid w:val="0082412B"/>
    <w:rsid w:val="008248A3"/>
    <w:rsid w:val="00827382"/>
    <w:rsid w:val="00831083"/>
    <w:rsid w:val="00832B3E"/>
    <w:rsid w:val="0083438A"/>
    <w:rsid w:val="0083589E"/>
    <w:rsid w:val="00846B1B"/>
    <w:rsid w:val="00850011"/>
    <w:rsid w:val="008549A1"/>
    <w:rsid w:val="008556A7"/>
    <w:rsid w:val="00856061"/>
    <w:rsid w:val="00856C76"/>
    <w:rsid w:val="00857848"/>
    <w:rsid w:val="00857FA2"/>
    <w:rsid w:val="00863472"/>
    <w:rsid w:val="00863737"/>
    <w:rsid w:val="00865E71"/>
    <w:rsid w:val="00866501"/>
    <w:rsid w:val="00866666"/>
    <w:rsid w:val="00867213"/>
    <w:rsid w:val="00867F39"/>
    <w:rsid w:val="0087170F"/>
    <w:rsid w:val="00872444"/>
    <w:rsid w:val="00873205"/>
    <w:rsid w:val="008764BC"/>
    <w:rsid w:val="00877109"/>
    <w:rsid w:val="0087720E"/>
    <w:rsid w:val="00877591"/>
    <w:rsid w:val="0088361B"/>
    <w:rsid w:val="0089006C"/>
    <w:rsid w:val="00890F70"/>
    <w:rsid w:val="008918E2"/>
    <w:rsid w:val="00892F29"/>
    <w:rsid w:val="00893DB3"/>
    <w:rsid w:val="00895385"/>
    <w:rsid w:val="008A1C32"/>
    <w:rsid w:val="008A3279"/>
    <w:rsid w:val="008A340B"/>
    <w:rsid w:val="008A3ABA"/>
    <w:rsid w:val="008B1971"/>
    <w:rsid w:val="008B1AFD"/>
    <w:rsid w:val="008B4A8E"/>
    <w:rsid w:val="008B5A49"/>
    <w:rsid w:val="008B6939"/>
    <w:rsid w:val="008B7554"/>
    <w:rsid w:val="008C2734"/>
    <w:rsid w:val="008C3EA7"/>
    <w:rsid w:val="008C5747"/>
    <w:rsid w:val="008C673F"/>
    <w:rsid w:val="008C7DD8"/>
    <w:rsid w:val="008D290B"/>
    <w:rsid w:val="008D4AAE"/>
    <w:rsid w:val="008D4F2C"/>
    <w:rsid w:val="008D7141"/>
    <w:rsid w:val="008D7F81"/>
    <w:rsid w:val="008E0686"/>
    <w:rsid w:val="008E0972"/>
    <w:rsid w:val="008E1E6B"/>
    <w:rsid w:val="008E21C6"/>
    <w:rsid w:val="008E4823"/>
    <w:rsid w:val="008E60D5"/>
    <w:rsid w:val="008E7041"/>
    <w:rsid w:val="008F136A"/>
    <w:rsid w:val="008F1B76"/>
    <w:rsid w:val="008F3798"/>
    <w:rsid w:val="008F4D59"/>
    <w:rsid w:val="008F4E1A"/>
    <w:rsid w:val="008F7EEC"/>
    <w:rsid w:val="0090001A"/>
    <w:rsid w:val="0090077D"/>
    <w:rsid w:val="009021D5"/>
    <w:rsid w:val="009031DE"/>
    <w:rsid w:val="00904D7D"/>
    <w:rsid w:val="00905B02"/>
    <w:rsid w:val="009066C2"/>
    <w:rsid w:val="0090721D"/>
    <w:rsid w:val="00910F6D"/>
    <w:rsid w:val="00912D61"/>
    <w:rsid w:val="0091470A"/>
    <w:rsid w:val="00915234"/>
    <w:rsid w:val="00916507"/>
    <w:rsid w:val="00920845"/>
    <w:rsid w:val="009209C6"/>
    <w:rsid w:val="00921C9A"/>
    <w:rsid w:val="00930FC3"/>
    <w:rsid w:val="00933F55"/>
    <w:rsid w:val="00933F6F"/>
    <w:rsid w:val="00934BE1"/>
    <w:rsid w:val="00936F7F"/>
    <w:rsid w:val="00940B65"/>
    <w:rsid w:val="0094218E"/>
    <w:rsid w:val="00943177"/>
    <w:rsid w:val="00943667"/>
    <w:rsid w:val="0094414E"/>
    <w:rsid w:val="0094593F"/>
    <w:rsid w:val="009466F5"/>
    <w:rsid w:val="00947926"/>
    <w:rsid w:val="0095006E"/>
    <w:rsid w:val="00952E6A"/>
    <w:rsid w:val="00953105"/>
    <w:rsid w:val="00953480"/>
    <w:rsid w:val="00953CFA"/>
    <w:rsid w:val="00960EC2"/>
    <w:rsid w:val="00960EF3"/>
    <w:rsid w:val="00962E31"/>
    <w:rsid w:val="00964A0C"/>
    <w:rsid w:val="00964BF5"/>
    <w:rsid w:val="0096549E"/>
    <w:rsid w:val="00980625"/>
    <w:rsid w:val="00981A06"/>
    <w:rsid w:val="00983AB5"/>
    <w:rsid w:val="00984F22"/>
    <w:rsid w:val="00985C0F"/>
    <w:rsid w:val="00986B8B"/>
    <w:rsid w:val="00986D0D"/>
    <w:rsid w:val="0098707A"/>
    <w:rsid w:val="00987BDA"/>
    <w:rsid w:val="00987DCD"/>
    <w:rsid w:val="00987E67"/>
    <w:rsid w:val="009905FE"/>
    <w:rsid w:val="00991114"/>
    <w:rsid w:val="00991602"/>
    <w:rsid w:val="00991CA0"/>
    <w:rsid w:val="009937E5"/>
    <w:rsid w:val="0099535A"/>
    <w:rsid w:val="00996BB7"/>
    <w:rsid w:val="00997673"/>
    <w:rsid w:val="009A2066"/>
    <w:rsid w:val="009A3299"/>
    <w:rsid w:val="009A78C7"/>
    <w:rsid w:val="009B131E"/>
    <w:rsid w:val="009B2B0F"/>
    <w:rsid w:val="009B30D7"/>
    <w:rsid w:val="009B37F9"/>
    <w:rsid w:val="009B62F8"/>
    <w:rsid w:val="009C03A6"/>
    <w:rsid w:val="009C1160"/>
    <w:rsid w:val="009C3DD9"/>
    <w:rsid w:val="009C4865"/>
    <w:rsid w:val="009C5285"/>
    <w:rsid w:val="009C574F"/>
    <w:rsid w:val="009C588A"/>
    <w:rsid w:val="009C5E3F"/>
    <w:rsid w:val="009C7898"/>
    <w:rsid w:val="009D0819"/>
    <w:rsid w:val="009D2BBD"/>
    <w:rsid w:val="009D66DE"/>
    <w:rsid w:val="009D6FCD"/>
    <w:rsid w:val="009E0722"/>
    <w:rsid w:val="009E1477"/>
    <w:rsid w:val="009E602E"/>
    <w:rsid w:val="009E61CE"/>
    <w:rsid w:val="009F0903"/>
    <w:rsid w:val="009F0948"/>
    <w:rsid w:val="009F188D"/>
    <w:rsid w:val="009F1E21"/>
    <w:rsid w:val="009F3D1B"/>
    <w:rsid w:val="00A02E7F"/>
    <w:rsid w:val="00A05669"/>
    <w:rsid w:val="00A06667"/>
    <w:rsid w:val="00A106C0"/>
    <w:rsid w:val="00A10B1F"/>
    <w:rsid w:val="00A130E5"/>
    <w:rsid w:val="00A16413"/>
    <w:rsid w:val="00A1740A"/>
    <w:rsid w:val="00A176E5"/>
    <w:rsid w:val="00A20FFA"/>
    <w:rsid w:val="00A23ED4"/>
    <w:rsid w:val="00A260CB"/>
    <w:rsid w:val="00A26AAD"/>
    <w:rsid w:val="00A27A81"/>
    <w:rsid w:val="00A30B4A"/>
    <w:rsid w:val="00A30BEF"/>
    <w:rsid w:val="00A30C50"/>
    <w:rsid w:val="00A315EF"/>
    <w:rsid w:val="00A32C64"/>
    <w:rsid w:val="00A35363"/>
    <w:rsid w:val="00A42F8F"/>
    <w:rsid w:val="00A43632"/>
    <w:rsid w:val="00A45599"/>
    <w:rsid w:val="00A50AE5"/>
    <w:rsid w:val="00A52CCE"/>
    <w:rsid w:val="00A53183"/>
    <w:rsid w:val="00A533B2"/>
    <w:rsid w:val="00A53CEC"/>
    <w:rsid w:val="00A5533D"/>
    <w:rsid w:val="00A56D07"/>
    <w:rsid w:val="00A573F7"/>
    <w:rsid w:val="00A6245B"/>
    <w:rsid w:val="00A64684"/>
    <w:rsid w:val="00A64F3B"/>
    <w:rsid w:val="00A67C74"/>
    <w:rsid w:val="00A67C7A"/>
    <w:rsid w:val="00A7053C"/>
    <w:rsid w:val="00A70E66"/>
    <w:rsid w:val="00A71693"/>
    <w:rsid w:val="00A71FD9"/>
    <w:rsid w:val="00A72606"/>
    <w:rsid w:val="00A7322A"/>
    <w:rsid w:val="00A74926"/>
    <w:rsid w:val="00A74CE4"/>
    <w:rsid w:val="00A76EF7"/>
    <w:rsid w:val="00A833ED"/>
    <w:rsid w:val="00A83B3C"/>
    <w:rsid w:val="00A8554A"/>
    <w:rsid w:val="00A8665D"/>
    <w:rsid w:val="00A86F3D"/>
    <w:rsid w:val="00A94258"/>
    <w:rsid w:val="00A95BEB"/>
    <w:rsid w:val="00A95E27"/>
    <w:rsid w:val="00A96071"/>
    <w:rsid w:val="00AA0459"/>
    <w:rsid w:val="00AA1165"/>
    <w:rsid w:val="00AA24E0"/>
    <w:rsid w:val="00AA61B4"/>
    <w:rsid w:val="00AA62B5"/>
    <w:rsid w:val="00AA7D76"/>
    <w:rsid w:val="00AB0928"/>
    <w:rsid w:val="00AB0B40"/>
    <w:rsid w:val="00AB15F2"/>
    <w:rsid w:val="00AB3AA5"/>
    <w:rsid w:val="00AB3ED8"/>
    <w:rsid w:val="00AB7DC3"/>
    <w:rsid w:val="00AC0CAB"/>
    <w:rsid w:val="00AC2089"/>
    <w:rsid w:val="00AD03C9"/>
    <w:rsid w:val="00AD0860"/>
    <w:rsid w:val="00AD6571"/>
    <w:rsid w:val="00AD6978"/>
    <w:rsid w:val="00AD6A81"/>
    <w:rsid w:val="00AD6FD1"/>
    <w:rsid w:val="00AD78BD"/>
    <w:rsid w:val="00AD7DFD"/>
    <w:rsid w:val="00AE1978"/>
    <w:rsid w:val="00AE2562"/>
    <w:rsid w:val="00AE2B9A"/>
    <w:rsid w:val="00AE4808"/>
    <w:rsid w:val="00AE5FF6"/>
    <w:rsid w:val="00AF0B75"/>
    <w:rsid w:val="00AF1131"/>
    <w:rsid w:val="00AF1AD2"/>
    <w:rsid w:val="00AF50AD"/>
    <w:rsid w:val="00AF5843"/>
    <w:rsid w:val="00AF613F"/>
    <w:rsid w:val="00AF6ACD"/>
    <w:rsid w:val="00AF6C3F"/>
    <w:rsid w:val="00AF7A13"/>
    <w:rsid w:val="00B0031B"/>
    <w:rsid w:val="00B016D7"/>
    <w:rsid w:val="00B019D9"/>
    <w:rsid w:val="00B0308C"/>
    <w:rsid w:val="00B03600"/>
    <w:rsid w:val="00B05DB6"/>
    <w:rsid w:val="00B06AB7"/>
    <w:rsid w:val="00B06C95"/>
    <w:rsid w:val="00B07378"/>
    <w:rsid w:val="00B074E0"/>
    <w:rsid w:val="00B07622"/>
    <w:rsid w:val="00B07CDB"/>
    <w:rsid w:val="00B109A6"/>
    <w:rsid w:val="00B2247E"/>
    <w:rsid w:val="00B224D3"/>
    <w:rsid w:val="00B24C96"/>
    <w:rsid w:val="00B2677A"/>
    <w:rsid w:val="00B267C6"/>
    <w:rsid w:val="00B31764"/>
    <w:rsid w:val="00B319EA"/>
    <w:rsid w:val="00B3293C"/>
    <w:rsid w:val="00B41E3A"/>
    <w:rsid w:val="00B4220F"/>
    <w:rsid w:val="00B44085"/>
    <w:rsid w:val="00B5073A"/>
    <w:rsid w:val="00B513ED"/>
    <w:rsid w:val="00B51BE7"/>
    <w:rsid w:val="00B51EAD"/>
    <w:rsid w:val="00B55BB5"/>
    <w:rsid w:val="00B56308"/>
    <w:rsid w:val="00B577C5"/>
    <w:rsid w:val="00B57A3E"/>
    <w:rsid w:val="00B63A3C"/>
    <w:rsid w:val="00B63C7E"/>
    <w:rsid w:val="00B64400"/>
    <w:rsid w:val="00B64BD6"/>
    <w:rsid w:val="00B67DD6"/>
    <w:rsid w:val="00B70B13"/>
    <w:rsid w:val="00B7352A"/>
    <w:rsid w:val="00B7384E"/>
    <w:rsid w:val="00B76E9B"/>
    <w:rsid w:val="00B82750"/>
    <w:rsid w:val="00B83665"/>
    <w:rsid w:val="00B83A56"/>
    <w:rsid w:val="00B84540"/>
    <w:rsid w:val="00B87ED3"/>
    <w:rsid w:val="00B90A4D"/>
    <w:rsid w:val="00B91E74"/>
    <w:rsid w:val="00B9241F"/>
    <w:rsid w:val="00B94A4E"/>
    <w:rsid w:val="00B95D44"/>
    <w:rsid w:val="00BA010B"/>
    <w:rsid w:val="00BA234B"/>
    <w:rsid w:val="00BA672F"/>
    <w:rsid w:val="00BB1016"/>
    <w:rsid w:val="00BB2A35"/>
    <w:rsid w:val="00BB3301"/>
    <w:rsid w:val="00BB4431"/>
    <w:rsid w:val="00BB4ABD"/>
    <w:rsid w:val="00BB5083"/>
    <w:rsid w:val="00BB64E5"/>
    <w:rsid w:val="00BC10E2"/>
    <w:rsid w:val="00BC1618"/>
    <w:rsid w:val="00BC290D"/>
    <w:rsid w:val="00BC6FD6"/>
    <w:rsid w:val="00BD1510"/>
    <w:rsid w:val="00BD32EB"/>
    <w:rsid w:val="00BD54B3"/>
    <w:rsid w:val="00BE189D"/>
    <w:rsid w:val="00BE2DA8"/>
    <w:rsid w:val="00BE3312"/>
    <w:rsid w:val="00BE3E75"/>
    <w:rsid w:val="00BE4EBB"/>
    <w:rsid w:val="00BE583F"/>
    <w:rsid w:val="00BE6CE9"/>
    <w:rsid w:val="00BE7A98"/>
    <w:rsid w:val="00BF14A1"/>
    <w:rsid w:val="00BF327E"/>
    <w:rsid w:val="00BF38C0"/>
    <w:rsid w:val="00BF3FF9"/>
    <w:rsid w:val="00BF7464"/>
    <w:rsid w:val="00C029F0"/>
    <w:rsid w:val="00C04E14"/>
    <w:rsid w:val="00C10078"/>
    <w:rsid w:val="00C131F7"/>
    <w:rsid w:val="00C13B0C"/>
    <w:rsid w:val="00C21610"/>
    <w:rsid w:val="00C217B8"/>
    <w:rsid w:val="00C23CC0"/>
    <w:rsid w:val="00C24986"/>
    <w:rsid w:val="00C25B11"/>
    <w:rsid w:val="00C25ED2"/>
    <w:rsid w:val="00C26208"/>
    <w:rsid w:val="00C3105A"/>
    <w:rsid w:val="00C33227"/>
    <w:rsid w:val="00C33284"/>
    <w:rsid w:val="00C33391"/>
    <w:rsid w:val="00C36BB7"/>
    <w:rsid w:val="00C36F9A"/>
    <w:rsid w:val="00C40502"/>
    <w:rsid w:val="00C4089C"/>
    <w:rsid w:val="00C410F4"/>
    <w:rsid w:val="00C43031"/>
    <w:rsid w:val="00C43E69"/>
    <w:rsid w:val="00C452D2"/>
    <w:rsid w:val="00C466E2"/>
    <w:rsid w:val="00C47640"/>
    <w:rsid w:val="00C52CAA"/>
    <w:rsid w:val="00C53A89"/>
    <w:rsid w:val="00C6585C"/>
    <w:rsid w:val="00C70B51"/>
    <w:rsid w:val="00C776FD"/>
    <w:rsid w:val="00C82018"/>
    <w:rsid w:val="00C83AA5"/>
    <w:rsid w:val="00C84CB5"/>
    <w:rsid w:val="00C85DAE"/>
    <w:rsid w:val="00C91429"/>
    <w:rsid w:val="00C9158A"/>
    <w:rsid w:val="00C92EAE"/>
    <w:rsid w:val="00C9399C"/>
    <w:rsid w:val="00C93F1C"/>
    <w:rsid w:val="00C95AAF"/>
    <w:rsid w:val="00CA0005"/>
    <w:rsid w:val="00CA0FCF"/>
    <w:rsid w:val="00CA192B"/>
    <w:rsid w:val="00CA4D79"/>
    <w:rsid w:val="00CA602F"/>
    <w:rsid w:val="00CA6F90"/>
    <w:rsid w:val="00CB1140"/>
    <w:rsid w:val="00CB1897"/>
    <w:rsid w:val="00CB1F51"/>
    <w:rsid w:val="00CB35DC"/>
    <w:rsid w:val="00CC04C8"/>
    <w:rsid w:val="00CC0F43"/>
    <w:rsid w:val="00CC2493"/>
    <w:rsid w:val="00CC3C2A"/>
    <w:rsid w:val="00CD4865"/>
    <w:rsid w:val="00CD57E8"/>
    <w:rsid w:val="00CD67AC"/>
    <w:rsid w:val="00CD747B"/>
    <w:rsid w:val="00CE0671"/>
    <w:rsid w:val="00CE25CA"/>
    <w:rsid w:val="00CE2BDF"/>
    <w:rsid w:val="00CE3C6A"/>
    <w:rsid w:val="00CE459F"/>
    <w:rsid w:val="00CE530E"/>
    <w:rsid w:val="00CE5366"/>
    <w:rsid w:val="00CF3217"/>
    <w:rsid w:val="00CF6A3F"/>
    <w:rsid w:val="00CF7765"/>
    <w:rsid w:val="00D007E1"/>
    <w:rsid w:val="00D02022"/>
    <w:rsid w:val="00D04A5C"/>
    <w:rsid w:val="00D13093"/>
    <w:rsid w:val="00D164C8"/>
    <w:rsid w:val="00D164C9"/>
    <w:rsid w:val="00D164DD"/>
    <w:rsid w:val="00D217A9"/>
    <w:rsid w:val="00D24F84"/>
    <w:rsid w:val="00D266E1"/>
    <w:rsid w:val="00D3342F"/>
    <w:rsid w:val="00D3438D"/>
    <w:rsid w:val="00D3670E"/>
    <w:rsid w:val="00D43532"/>
    <w:rsid w:val="00D44943"/>
    <w:rsid w:val="00D450C2"/>
    <w:rsid w:val="00D461CC"/>
    <w:rsid w:val="00D47681"/>
    <w:rsid w:val="00D52C1B"/>
    <w:rsid w:val="00D52D56"/>
    <w:rsid w:val="00D52EB2"/>
    <w:rsid w:val="00D535FD"/>
    <w:rsid w:val="00D61005"/>
    <w:rsid w:val="00D65593"/>
    <w:rsid w:val="00D67AC4"/>
    <w:rsid w:val="00D67ECB"/>
    <w:rsid w:val="00D71CE4"/>
    <w:rsid w:val="00D734B0"/>
    <w:rsid w:val="00D73800"/>
    <w:rsid w:val="00D752BB"/>
    <w:rsid w:val="00D8132E"/>
    <w:rsid w:val="00D82619"/>
    <w:rsid w:val="00D871D1"/>
    <w:rsid w:val="00D87FDD"/>
    <w:rsid w:val="00D907C1"/>
    <w:rsid w:val="00D9112E"/>
    <w:rsid w:val="00D934AE"/>
    <w:rsid w:val="00D93AD1"/>
    <w:rsid w:val="00D952AA"/>
    <w:rsid w:val="00D952FD"/>
    <w:rsid w:val="00D96B01"/>
    <w:rsid w:val="00DA1400"/>
    <w:rsid w:val="00DA2B26"/>
    <w:rsid w:val="00DA3293"/>
    <w:rsid w:val="00DA3D3B"/>
    <w:rsid w:val="00DA44DE"/>
    <w:rsid w:val="00DA4529"/>
    <w:rsid w:val="00DA65FE"/>
    <w:rsid w:val="00DA7481"/>
    <w:rsid w:val="00DA7558"/>
    <w:rsid w:val="00DB0951"/>
    <w:rsid w:val="00DB219D"/>
    <w:rsid w:val="00DB3D4D"/>
    <w:rsid w:val="00DB5339"/>
    <w:rsid w:val="00DB5AAE"/>
    <w:rsid w:val="00DC323E"/>
    <w:rsid w:val="00DC4C58"/>
    <w:rsid w:val="00DC5C34"/>
    <w:rsid w:val="00DC74BB"/>
    <w:rsid w:val="00DD012D"/>
    <w:rsid w:val="00DD4D2A"/>
    <w:rsid w:val="00DE12B9"/>
    <w:rsid w:val="00DE189E"/>
    <w:rsid w:val="00DE29BD"/>
    <w:rsid w:val="00DE458F"/>
    <w:rsid w:val="00DE5EE8"/>
    <w:rsid w:val="00DE6A9D"/>
    <w:rsid w:val="00DE7051"/>
    <w:rsid w:val="00DF10C7"/>
    <w:rsid w:val="00DF303A"/>
    <w:rsid w:val="00DF49E2"/>
    <w:rsid w:val="00DF5041"/>
    <w:rsid w:val="00E01CF9"/>
    <w:rsid w:val="00E034DB"/>
    <w:rsid w:val="00E14029"/>
    <w:rsid w:val="00E1468E"/>
    <w:rsid w:val="00E1659F"/>
    <w:rsid w:val="00E1769E"/>
    <w:rsid w:val="00E1778C"/>
    <w:rsid w:val="00E178BD"/>
    <w:rsid w:val="00E20E81"/>
    <w:rsid w:val="00E30C45"/>
    <w:rsid w:val="00E33978"/>
    <w:rsid w:val="00E3498A"/>
    <w:rsid w:val="00E3672F"/>
    <w:rsid w:val="00E36DFA"/>
    <w:rsid w:val="00E4069D"/>
    <w:rsid w:val="00E4270F"/>
    <w:rsid w:val="00E4521B"/>
    <w:rsid w:val="00E457ED"/>
    <w:rsid w:val="00E50263"/>
    <w:rsid w:val="00E610EB"/>
    <w:rsid w:val="00E61B65"/>
    <w:rsid w:val="00E62BF4"/>
    <w:rsid w:val="00E6482E"/>
    <w:rsid w:val="00E671C5"/>
    <w:rsid w:val="00E7055C"/>
    <w:rsid w:val="00E712E6"/>
    <w:rsid w:val="00E71601"/>
    <w:rsid w:val="00E726F6"/>
    <w:rsid w:val="00E7457C"/>
    <w:rsid w:val="00E755DD"/>
    <w:rsid w:val="00E76735"/>
    <w:rsid w:val="00E77481"/>
    <w:rsid w:val="00E80A04"/>
    <w:rsid w:val="00E85492"/>
    <w:rsid w:val="00E8756E"/>
    <w:rsid w:val="00E87AD3"/>
    <w:rsid w:val="00E90218"/>
    <w:rsid w:val="00E9143E"/>
    <w:rsid w:val="00E914FD"/>
    <w:rsid w:val="00E9368B"/>
    <w:rsid w:val="00E939CD"/>
    <w:rsid w:val="00E94488"/>
    <w:rsid w:val="00E96B64"/>
    <w:rsid w:val="00E979CE"/>
    <w:rsid w:val="00EA308F"/>
    <w:rsid w:val="00EA468C"/>
    <w:rsid w:val="00EA4ECD"/>
    <w:rsid w:val="00EA6BA9"/>
    <w:rsid w:val="00EA7B6D"/>
    <w:rsid w:val="00EB44CE"/>
    <w:rsid w:val="00EB68F9"/>
    <w:rsid w:val="00EC1006"/>
    <w:rsid w:val="00EC1089"/>
    <w:rsid w:val="00EC12DE"/>
    <w:rsid w:val="00EC1957"/>
    <w:rsid w:val="00EC1D47"/>
    <w:rsid w:val="00EC5DDA"/>
    <w:rsid w:val="00EC7748"/>
    <w:rsid w:val="00ED130F"/>
    <w:rsid w:val="00ED1612"/>
    <w:rsid w:val="00ED683E"/>
    <w:rsid w:val="00ED689F"/>
    <w:rsid w:val="00ED729D"/>
    <w:rsid w:val="00ED7BB5"/>
    <w:rsid w:val="00EE069D"/>
    <w:rsid w:val="00EE2DD3"/>
    <w:rsid w:val="00EE3A67"/>
    <w:rsid w:val="00EE6245"/>
    <w:rsid w:val="00EE722B"/>
    <w:rsid w:val="00EF263B"/>
    <w:rsid w:val="00EF2964"/>
    <w:rsid w:val="00EF2F1D"/>
    <w:rsid w:val="00EF5BF6"/>
    <w:rsid w:val="00EF5D29"/>
    <w:rsid w:val="00EF5DF6"/>
    <w:rsid w:val="00EF6B64"/>
    <w:rsid w:val="00EF740D"/>
    <w:rsid w:val="00F019EB"/>
    <w:rsid w:val="00F04232"/>
    <w:rsid w:val="00F04692"/>
    <w:rsid w:val="00F05604"/>
    <w:rsid w:val="00F060C7"/>
    <w:rsid w:val="00F0757C"/>
    <w:rsid w:val="00F1086E"/>
    <w:rsid w:val="00F12779"/>
    <w:rsid w:val="00F14184"/>
    <w:rsid w:val="00F1591C"/>
    <w:rsid w:val="00F177D6"/>
    <w:rsid w:val="00F2015F"/>
    <w:rsid w:val="00F2041F"/>
    <w:rsid w:val="00F214FC"/>
    <w:rsid w:val="00F24CFA"/>
    <w:rsid w:val="00F251BD"/>
    <w:rsid w:val="00F257AB"/>
    <w:rsid w:val="00F27158"/>
    <w:rsid w:val="00F27639"/>
    <w:rsid w:val="00F3037E"/>
    <w:rsid w:val="00F305ED"/>
    <w:rsid w:val="00F318B3"/>
    <w:rsid w:val="00F31C37"/>
    <w:rsid w:val="00F32F7C"/>
    <w:rsid w:val="00F345BB"/>
    <w:rsid w:val="00F37870"/>
    <w:rsid w:val="00F42416"/>
    <w:rsid w:val="00F42664"/>
    <w:rsid w:val="00F42AE5"/>
    <w:rsid w:val="00F42B10"/>
    <w:rsid w:val="00F45D5C"/>
    <w:rsid w:val="00F46B63"/>
    <w:rsid w:val="00F50134"/>
    <w:rsid w:val="00F50664"/>
    <w:rsid w:val="00F524A9"/>
    <w:rsid w:val="00F53AEC"/>
    <w:rsid w:val="00F63341"/>
    <w:rsid w:val="00F67075"/>
    <w:rsid w:val="00F703B0"/>
    <w:rsid w:val="00F724D7"/>
    <w:rsid w:val="00F73658"/>
    <w:rsid w:val="00F7529C"/>
    <w:rsid w:val="00F75AE7"/>
    <w:rsid w:val="00F80515"/>
    <w:rsid w:val="00F87CEC"/>
    <w:rsid w:val="00F92C08"/>
    <w:rsid w:val="00F92E46"/>
    <w:rsid w:val="00F94F89"/>
    <w:rsid w:val="00F94FD7"/>
    <w:rsid w:val="00FA2DDF"/>
    <w:rsid w:val="00FA6C52"/>
    <w:rsid w:val="00FA6DF8"/>
    <w:rsid w:val="00FB560E"/>
    <w:rsid w:val="00FB742C"/>
    <w:rsid w:val="00FB7AC6"/>
    <w:rsid w:val="00FC17E0"/>
    <w:rsid w:val="00FC2582"/>
    <w:rsid w:val="00FC50B3"/>
    <w:rsid w:val="00FC5672"/>
    <w:rsid w:val="00FC5AB5"/>
    <w:rsid w:val="00FC62DE"/>
    <w:rsid w:val="00FC7058"/>
    <w:rsid w:val="00FD54CB"/>
    <w:rsid w:val="00FE05A2"/>
    <w:rsid w:val="00FE4CA8"/>
    <w:rsid w:val="00FE698F"/>
    <w:rsid w:val="00FE6D36"/>
    <w:rsid w:val="00FE7BD7"/>
    <w:rsid w:val="00FF1117"/>
    <w:rsid w:val="00FF2A33"/>
    <w:rsid w:val="00FF2EBB"/>
    <w:rsid w:val="00FF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."/>
  <w:listSeparator w:val=","/>
  <w14:docId w14:val="21C6EC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ECB"/>
  </w:style>
  <w:style w:type="paragraph" w:styleId="Heading1">
    <w:name w:val="heading 1"/>
    <w:basedOn w:val="Normal"/>
    <w:next w:val="Normal"/>
    <w:link w:val="Heading1Char"/>
    <w:uiPriority w:val="9"/>
    <w:qFormat/>
    <w:rsid w:val="00133C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D67ECB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7B09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91F"/>
  </w:style>
  <w:style w:type="paragraph" w:styleId="Footer">
    <w:name w:val="footer"/>
    <w:basedOn w:val="Normal"/>
    <w:link w:val="FooterChar"/>
    <w:uiPriority w:val="99"/>
    <w:unhideWhenUsed/>
    <w:rsid w:val="007B09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91F"/>
  </w:style>
  <w:style w:type="paragraph" w:styleId="ListParagraph">
    <w:name w:val="List Paragraph"/>
    <w:basedOn w:val="Normal"/>
    <w:uiPriority w:val="34"/>
    <w:qFormat/>
    <w:rsid w:val="007522D1"/>
    <w:pPr>
      <w:ind w:left="720"/>
      <w:contextualSpacing/>
    </w:pPr>
  </w:style>
  <w:style w:type="paragraph" w:styleId="NoSpacing">
    <w:name w:val="No Spacing"/>
    <w:uiPriority w:val="1"/>
    <w:qFormat/>
    <w:rsid w:val="00B51BE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33C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33CBD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432B03"/>
    <w:pPr>
      <w:spacing w:after="100"/>
      <w:ind w:left="220"/>
    </w:pPr>
    <w:rPr>
      <w:rFonts w:eastAsiaTheme="minorEastAs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B24C96"/>
    <w:pPr>
      <w:numPr>
        <w:numId w:val="1"/>
      </w:numPr>
      <w:suppressLineNumbers/>
      <w:spacing w:after="0" w:line="480" w:lineRule="auto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432B03"/>
    <w:pPr>
      <w:spacing w:after="100"/>
      <w:ind w:left="440"/>
    </w:pPr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93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75A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75AA"/>
    <w:rPr>
      <w:sz w:val="20"/>
      <w:szCs w:val="20"/>
    </w:rPr>
  </w:style>
  <w:style w:type="character" w:styleId="FootnoteReference">
    <w:name w:val="footnote reference"/>
    <w:aliases w:val="o,fr,Style 3,Style 21,Style 12,Style 11,Style 28,Style 8,Style 4,Style 17,o1,fr1,o2,fr2,o3,fr3,(NECG) Footnote Reference,Style 20,Style 7,Style 18,Style 19,Style 24,Style 15,Style 16,Style 29,Style 32,Style 9,o + Times New Roman"/>
    <w:basedOn w:val="DefaultParagraphFont"/>
    <w:unhideWhenUsed/>
    <w:qFormat/>
    <w:rsid w:val="008075A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C4C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4C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4C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C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C5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519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64E23-A1BC-4B34-A887-39B2B0AEB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3332</Characters>
  <Application>Microsoft Office Word</Application>
  <DocSecurity>0</DocSecurity>
  <Lines>27</Lines>
  <Paragraphs>7</Paragraphs>
  <ScaleCrop>false</ScaleCrop>
  <Company/>
  <LinksUpToDate>false</LinksUpToDate>
  <CharactersWithSpaces>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2019-06-11T22:43:00Z</dcterms:created>
  <dcterms:modified xsi:type="dcterms:W3CDTF">2019-06-11T22:43:00Z</dcterms:modified>
</cp:coreProperties>
</file>